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19" w:rsidRPr="004C6A30" w:rsidRDefault="00152138" w:rsidP="009D489C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sk-SK"/>
        </w:rPr>
      </w:pPr>
      <w:r w:rsidRPr="004C6A30">
        <w:rPr>
          <w:rFonts w:asciiTheme="majorHAnsi" w:hAnsiTheme="majorHAnsi" w:cstheme="majorHAnsi"/>
          <w:b/>
          <w:bCs/>
          <w:sz w:val="28"/>
          <w:szCs w:val="28"/>
          <w:lang w:val="sk-SK"/>
        </w:rPr>
        <w:t>Výzva na predloženie ponuky</w:t>
      </w:r>
    </w:p>
    <w:p w:rsidR="00152138" w:rsidRPr="004C6A30" w:rsidRDefault="00152138" w:rsidP="009D489C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Cs/>
          <w:sz w:val="18"/>
          <w:szCs w:val="18"/>
          <w:lang w:val="sk-SK"/>
        </w:rPr>
      </w:pPr>
      <w:r w:rsidRPr="004C6A30">
        <w:rPr>
          <w:rFonts w:asciiTheme="majorHAnsi" w:hAnsiTheme="majorHAnsi" w:cstheme="majorHAnsi"/>
          <w:bCs/>
          <w:sz w:val="18"/>
          <w:szCs w:val="18"/>
          <w:lang w:val="sk-SK"/>
        </w:rPr>
        <w:t xml:space="preserve">(zákazka s nízkou hodnotou </w:t>
      </w:r>
      <w:r w:rsidR="00CC3AF9" w:rsidRPr="004C6A30">
        <w:rPr>
          <w:rFonts w:asciiTheme="majorHAnsi" w:hAnsiTheme="majorHAnsi" w:cstheme="majorHAnsi"/>
          <w:bCs/>
          <w:sz w:val="18"/>
          <w:szCs w:val="18"/>
          <w:lang w:val="sk-SK"/>
        </w:rPr>
        <w:t>na uskutočnenie stavebných prác</w:t>
      </w:r>
      <w:r w:rsidRPr="004C6A30">
        <w:rPr>
          <w:rFonts w:asciiTheme="majorHAnsi" w:hAnsiTheme="majorHAnsi" w:cstheme="majorHAnsi"/>
          <w:bCs/>
          <w:sz w:val="18"/>
          <w:szCs w:val="18"/>
          <w:lang w:val="sk-SK"/>
        </w:rPr>
        <w:t>)</w:t>
      </w:r>
    </w:p>
    <w:p w:rsidR="00152138" w:rsidRPr="004C6A30" w:rsidRDefault="00152138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:rsidR="00655F19" w:rsidRPr="004C6A30" w:rsidRDefault="004C6A30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4C6A30">
        <w:rPr>
          <w:b/>
          <w:sz w:val="18"/>
          <w:szCs w:val="18"/>
          <w:lang w:val="sk-SK"/>
        </w:rPr>
        <w:t>Obec Slatvina</w:t>
      </w:r>
      <w:r w:rsidR="00655F19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, ako verejný obstarávateľ v zmysle </w:t>
      </w:r>
      <w:bookmarkStart w:id="0" w:name="OLE_LINK4"/>
      <w:r w:rsidR="00655F19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§ </w:t>
      </w:r>
      <w:bookmarkEnd w:id="0"/>
      <w:r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7</w:t>
      </w:r>
      <w:r w:rsidR="00655F19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ods. </w:t>
      </w:r>
      <w:r w:rsidR="00746BFA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1</w:t>
      </w:r>
      <w:r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písm. b)</w:t>
      </w:r>
      <w:r w:rsidR="00655F19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zákona č. </w:t>
      </w:r>
      <w:r w:rsidR="005929CD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343/2015 </w:t>
      </w:r>
      <w:r w:rsidR="00655F19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Z. z. o</w:t>
      </w:r>
      <w:r w:rsidR="00746BFA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 </w:t>
      </w:r>
      <w:r w:rsidR="00655F19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verejnom obstarávaní a o zmene a doplnení niektorých zákonov v znení neskorších predpisov (ďalej len „ZVO“) Vás žiadame o predloženie ponuky v zmysle </w:t>
      </w:r>
      <w:bookmarkStart w:id="1" w:name="OLE_LINK2"/>
      <w:bookmarkStart w:id="2" w:name="OLE_LINK3"/>
      <w:r w:rsidR="00655F19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§ </w:t>
      </w:r>
      <w:r w:rsidR="005929CD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117</w:t>
      </w:r>
      <w:bookmarkEnd w:id="1"/>
      <w:bookmarkEnd w:id="2"/>
      <w:r w:rsidR="00655F19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ZVO na nižšie špecifikovaný predmet zákazky</w:t>
      </w:r>
      <w:r w:rsidR="00152138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s názvom:</w:t>
      </w:r>
    </w:p>
    <w:p w:rsidR="00655F19" w:rsidRPr="004C6A30" w:rsidRDefault="00152138" w:rsidP="000777B1">
      <w:pPr>
        <w:pStyle w:val="Default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  <w:r w:rsidRPr="004C6A30">
        <w:rPr>
          <w:rFonts w:asciiTheme="minorHAnsi" w:hAnsiTheme="minorHAnsi" w:cstheme="minorHAnsi"/>
          <w:b/>
          <w:sz w:val="18"/>
          <w:szCs w:val="18"/>
          <w:lang w:val="sk-SK"/>
        </w:rPr>
        <w:t>„</w:t>
      </w:r>
      <w:r w:rsidR="004C6A30" w:rsidRPr="004C6A30">
        <w:rPr>
          <w:rFonts w:ascii="Arial" w:hAnsi="Arial" w:cs="Arial"/>
          <w:b/>
          <w:sz w:val="18"/>
          <w:szCs w:val="18"/>
          <w:lang w:val="sk-SK" w:eastAsia="sk-SK"/>
        </w:rPr>
        <w:t>Detské ihrisko v obci Slatvina</w:t>
      </w:r>
      <w:r w:rsidRPr="004C6A30">
        <w:rPr>
          <w:rFonts w:asciiTheme="majorHAnsi" w:hAnsiTheme="majorHAnsi" w:cstheme="majorHAnsi"/>
          <w:b/>
          <w:bCs/>
          <w:sz w:val="18"/>
          <w:szCs w:val="18"/>
          <w:lang w:val="sk-SK"/>
        </w:rPr>
        <w:t>”</w:t>
      </w:r>
    </w:p>
    <w:p w:rsidR="00655F19" w:rsidRPr="004C6A30" w:rsidRDefault="00655F19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:rsidR="00655F19" w:rsidRPr="004C6A30" w:rsidRDefault="00655F19" w:rsidP="002C15B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C6A30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Identifikácia verejného obstarávateľa: </w:t>
      </w:r>
    </w:p>
    <w:p w:rsidR="00655F19" w:rsidRPr="004C6A30" w:rsidRDefault="00655F19" w:rsidP="002C15B0">
      <w:pPr>
        <w:pStyle w:val="Odsekzoznamu"/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4C6A30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Verejný obstarávateľ v zmysle § </w:t>
      </w:r>
      <w:r w:rsidR="004C6A30">
        <w:rPr>
          <w:rFonts w:asciiTheme="majorHAnsi" w:hAnsiTheme="majorHAnsi" w:cstheme="majorHAnsi"/>
          <w:b/>
          <w:bCs/>
          <w:color w:val="000000"/>
          <w:sz w:val="18"/>
          <w:szCs w:val="18"/>
        </w:rPr>
        <w:t>7</w:t>
      </w:r>
      <w:r w:rsidRPr="004C6A30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 ods. </w:t>
      </w:r>
      <w:r w:rsidR="00746BFA" w:rsidRPr="004C6A30">
        <w:rPr>
          <w:rFonts w:asciiTheme="majorHAnsi" w:hAnsiTheme="majorHAnsi" w:cstheme="majorHAnsi"/>
          <w:b/>
          <w:bCs/>
          <w:color w:val="000000"/>
          <w:sz w:val="18"/>
          <w:szCs w:val="18"/>
        </w:rPr>
        <w:t>1</w:t>
      </w:r>
      <w:r w:rsidR="004C6A30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 písm. b)</w:t>
      </w:r>
      <w:r w:rsidRPr="004C6A30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 ZVO: </w:t>
      </w:r>
    </w:p>
    <w:p w:rsidR="00BA732E" w:rsidRPr="004C6A30" w:rsidRDefault="00BA732E" w:rsidP="00BA732E">
      <w:pPr>
        <w:spacing w:line="360" w:lineRule="auto"/>
        <w:ind w:left="720"/>
        <w:jc w:val="both"/>
        <w:rPr>
          <w:rFonts w:cs="Arial"/>
          <w:noProof/>
          <w:sz w:val="18"/>
          <w:szCs w:val="18"/>
          <w:lang w:val="sk-SK"/>
        </w:rPr>
      </w:pPr>
      <w:bookmarkStart w:id="3" w:name="OLE_LINK5"/>
      <w:bookmarkStart w:id="4" w:name="OLE_LINK9"/>
      <w:r w:rsidRPr="004C6A30">
        <w:rPr>
          <w:rFonts w:cs="Arial"/>
          <w:noProof/>
          <w:sz w:val="18"/>
          <w:szCs w:val="18"/>
          <w:lang w:val="sk-SK"/>
        </w:rPr>
        <w:t>Názov verejného obstarávateľa:</w:t>
      </w:r>
      <w:r w:rsidRPr="004C6A30">
        <w:rPr>
          <w:rFonts w:cs="Arial"/>
          <w:noProof/>
          <w:sz w:val="18"/>
          <w:szCs w:val="18"/>
          <w:lang w:val="sk-SK"/>
        </w:rPr>
        <w:tab/>
      </w:r>
      <w:r w:rsidRPr="004C6A30">
        <w:rPr>
          <w:rFonts w:cs="Arial"/>
          <w:noProof/>
          <w:sz w:val="18"/>
          <w:szCs w:val="18"/>
          <w:lang w:val="sk-SK"/>
        </w:rPr>
        <w:tab/>
      </w:r>
      <w:bookmarkStart w:id="5" w:name="OLE_LINK17"/>
      <w:bookmarkStart w:id="6" w:name="OLE_LINK18"/>
      <w:r w:rsidR="004C6A30" w:rsidRPr="004C6A30">
        <w:rPr>
          <w:sz w:val="18"/>
          <w:szCs w:val="18"/>
        </w:rPr>
        <w:t>Obec Slatvina</w:t>
      </w:r>
    </w:p>
    <w:p w:rsidR="00BA732E" w:rsidRPr="004C6A30" w:rsidRDefault="00BA732E" w:rsidP="00BA732E">
      <w:pPr>
        <w:spacing w:line="360" w:lineRule="auto"/>
        <w:ind w:left="720"/>
        <w:jc w:val="both"/>
        <w:rPr>
          <w:rFonts w:cs="Arial"/>
          <w:noProof/>
          <w:sz w:val="18"/>
          <w:szCs w:val="18"/>
          <w:lang w:val="sk-SK"/>
        </w:rPr>
      </w:pPr>
      <w:r w:rsidRPr="004C6A30">
        <w:rPr>
          <w:rFonts w:cs="Arial"/>
          <w:noProof/>
          <w:sz w:val="18"/>
          <w:szCs w:val="18"/>
          <w:lang w:val="sk-SK"/>
        </w:rPr>
        <w:t xml:space="preserve">Sídlo: </w:t>
      </w:r>
      <w:r w:rsidRPr="004C6A30">
        <w:rPr>
          <w:rFonts w:cs="Arial"/>
          <w:noProof/>
          <w:sz w:val="18"/>
          <w:szCs w:val="18"/>
          <w:lang w:val="sk-SK"/>
        </w:rPr>
        <w:tab/>
      </w:r>
      <w:r w:rsidRPr="004C6A30">
        <w:rPr>
          <w:rFonts w:cs="Arial"/>
          <w:noProof/>
          <w:sz w:val="18"/>
          <w:szCs w:val="18"/>
          <w:lang w:val="sk-SK"/>
        </w:rPr>
        <w:tab/>
      </w:r>
      <w:r w:rsidRPr="004C6A30">
        <w:rPr>
          <w:rFonts w:cs="Arial"/>
          <w:noProof/>
          <w:sz w:val="18"/>
          <w:szCs w:val="18"/>
          <w:lang w:val="sk-SK"/>
        </w:rPr>
        <w:tab/>
      </w:r>
      <w:bookmarkEnd w:id="5"/>
      <w:bookmarkEnd w:id="6"/>
      <w:r w:rsidRPr="004C6A30">
        <w:rPr>
          <w:rFonts w:cs="Arial"/>
          <w:noProof/>
          <w:sz w:val="18"/>
          <w:szCs w:val="18"/>
          <w:lang w:val="sk-SK"/>
        </w:rPr>
        <w:tab/>
      </w:r>
      <w:r w:rsidRPr="004C6A30">
        <w:rPr>
          <w:rFonts w:cs="Arial"/>
          <w:noProof/>
          <w:sz w:val="18"/>
          <w:szCs w:val="18"/>
          <w:lang w:val="sk-SK"/>
        </w:rPr>
        <w:tab/>
      </w:r>
      <w:r w:rsidR="004C6A30" w:rsidRPr="004C6A30">
        <w:rPr>
          <w:sz w:val="18"/>
          <w:szCs w:val="18"/>
        </w:rPr>
        <w:t>053 61 Slatvina 63</w:t>
      </w:r>
    </w:p>
    <w:p w:rsidR="00746BFA" w:rsidRPr="004C6A30" w:rsidRDefault="00BA732E" w:rsidP="00BA732E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4C6A30">
        <w:rPr>
          <w:noProof/>
          <w:sz w:val="18"/>
          <w:szCs w:val="18"/>
        </w:rPr>
        <w:t xml:space="preserve">Štatutárny zástupca: </w:t>
      </w:r>
      <w:r w:rsidRPr="004C6A30">
        <w:rPr>
          <w:noProof/>
          <w:sz w:val="18"/>
          <w:szCs w:val="18"/>
        </w:rPr>
        <w:tab/>
      </w:r>
      <w:r w:rsidRPr="004C6A30">
        <w:rPr>
          <w:noProof/>
          <w:sz w:val="18"/>
          <w:szCs w:val="18"/>
        </w:rPr>
        <w:tab/>
      </w:r>
      <w:r w:rsidRPr="004C6A30">
        <w:rPr>
          <w:noProof/>
          <w:sz w:val="18"/>
          <w:szCs w:val="18"/>
        </w:rPr>
        <w:tab/>
      </w:r>
      <w:r w:rsidR="004C6A30" w:rsidRPr="004C6A30">
        <w:rPr>
          <w:sz w:val="18"/>
          <w:szCs w:val="18"/>
        </w:rPr>
        <w:t>Mgr. Vladislav Vrábeľ</w:t>
      </w:r>
    </w:p>
    <w:p w:rsidR="00746BFA" w:rsidRPr="004C6A30" w:rsidRDefault="00746BFA" w:rsidP="002C15B0">
      <w:pPr>
        <w:pStyle w:val="Odsekzoznamu"/>
        <w:autoSpaceDE w:val="0"/>
        <w:autoSpaceDN w:val="0"/>
        <w:adjustRightInd w:val="0"/>
        <w:spacing w:line="360" w:lineRule="auto"/>
        <w:jc w:val="both"/>
        <w:rPr>
          <w:sz w:val="18"/>
          <w:szCs w:val="18"/>
          <w:lang w:eastAsia="sk-SK"/>
        </w:rPr>
      </w:pPr>
      <w:r w:rsidRPr="004C6A30">
        <w:rPr>
          <w:color w:val="000000"/>
          <w:sz w:val="18"/>
          <w:szCs w:val="18"/>
        </w:rPr>
        <w:t>IČO:</w:t>
      </w:r>
      <w:r w:rsidRPr="004C6A30">
        <w:rPr>
          <w:color w:val="000000"/>
          <w:sz w:val="18"/>
          <w:szCs w:val="18"/>
        </w:rPr>
        <w:tab/>
      </w:r>
      <w:r w:rsidRPr="004C6A30">
        <w:rPr>
          <w:color w:val="000000"/>
          <w:sz w:val="18"/>
          <w:szCs w:val="18"/>
        </w:rPr>
        <w:tab/>
      </w:r>
      <w:r w:rsidRPr="004C6A30">
        <w:rPr>
          <w:color w:val="000000"/>
          <w:sz w:val="18"/>
          <w:szCs w:val="18"/>
        </w:rPr>
        <w:tab/>
      </w:r>
      <w:r w:rsidRPr="004C6A30">
        <w:rPr>
          <w:color w:val="000000"/>
          <w:sz w:val="18"/>
          <w:szCs w:val="18"/>
        </w:rPr>
        <w:tab/>
      </w:r>
      <w:r w:rsidRPr="004C6A30">
        <w:rPr>
          <w:color w:val="000000"/>
          <w:sz w:val="18"/>
          <w:szCs w:val="18"/>
        </w:rPr>
        <w:tab/>
      </w:r>
      <w:r w:rsidR="004C6A30" w:rsidRPr="004C6A30">
        <w:rPr>
          <w:bCs/>
          <w:color w:val="000000"/>
          <w:sz w:val="18"/>
          <w:szCs w:val="18"/>
          <w:shd w:val="clear" w:color="auto" w:fill="FFFFFF"/>
        </w:rPr>
        <w:t>00 329 541</w:t>
      </w:r>
    </w:p>
    <w:p w:rsidR="00CC3AF9" w:rsidRPr="004C6A30" w:rsidRDefault="00CC3AF9" w:rsidP="002C15B0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4C6A30">
        <w:rPr>
          <w:color w:val="000000"/>
          <w:sz w:val="18"/>
          <w:szCs w:val="18"/>
        </w:rPr>
        <w:t>DIČ:</w:t>
      </w:r>
      <w:r w:rsidRPr="004C6A30">
        <w:rPr>
          <w:color w:val="000000"/>
          <w:sz w:val="18"/>
          <w:szCs w:val="18"/>
        </w:rPr>
        <w:tab/>
      </w:r>
      <w:r w:rsidRPr="004C6A30">
        <w:rPr>
          <w:color w:val="000000"/>
          <w:sz w:val="18"/>
          <w:szCs w:val="18"/>
        </w:rPr>
        <w:tab/>
      </w:r>
      <w:r w:rsidRPr="004C6A30">
        <w:rPr>
          <w:color w:val="000000"/>
          <w:sz w:val="18"/>
          <w:szCs w:val="18"/>
        </w:rPr>
        <w:tab/>
      </w:r>
      <w:r w:rsidRPr="004C6A30">
        <w:rPr>
          <w:color w:val="000000"/>
          <w:sz w:val="18"/>
          <w:szCs w:val="18"/>
        </w:rPr>
        <w:tab/>
      </w:r>
      <w:r w:rsidRPr="004C6A30">
        <w:rPr>
          <w:color w:val="000000"/>
          <w:sz w:val="18"/>
          <w:szCs w:val="18"/>
        </w:rPr>
        <w:tab/>
      </w:r>
      <w:r w:rsidR="004C6A30" w:rsidRPr="004C6A30">
        <w:rPr>
          <w:sz w:val="18"/>
          <w:szCs w:val="18"/>
        </w:rPr>
        <w:t>20 21 331 521</w:t>
      </w:r>
    </w:p>
    <w:p w:rsidR="00746BFA" w:rsidRPr="004C6A30" w:rsidRDefault="000777B1" w:rsidP="002C15B0">
      <w:pPr>
        <w:pStyle w:val="Odsekzoznamu"/>
        <w:tabs>
          <w:tab w:val="num" w:pos="567"/>
        </w:tabs>
        <w:spacing w:line="360" w:lineRule="auto"/>
        <w:jc w:val="both"/>
        <w:rPr>
          <w:bCs/>
          <w:sz w:val="18"/>
          <w:szCs w:val="18"/>
        </w:rPr>
      </w:pPr>
      <w:r w:rsidRPr="004C6A30">
        <w:rPr>
          <w:bCs/>
          <w:sz w:val="18"/>
          <w:szCs w:val="18"/>
        </w:rPr>
        <w:t>IČ DPH:</w:t>
      </w:r>
      <w:r w:rsidRPr="004C6A30">
        <w:rPr>
          <w:bCs/>
          <w:sz w:val="18"/>
          <w:szCs w:val="18"/>
        </w:rPr>
        <w:tab/>
      </w:r>
      <w:r w:rsidRPr="004C6A30">
        <w:rPr>
          <w:bCs/>
          <w:sz w:val="18"/>
          <w:szCs w:val="18"/>
        </w:rPr>
        <w:tab/>
      </w:r>
      <w:r w:rsidRPr="004C6A30">
        <w:rPr>
          <w:bCs/>
          <w:sz w:val="18"/>
          <w:szCs w:val="18"/>
        </w:rPr>
        <w:tab/>
      </w:r>
      <w:r w:rsidRPr="004C6A30">
        <w:rPr>
          <w:bCs/>
          <w:sz w:val="18"/>
          <w:szCs w:val="18"/>
        </w:rPr>
        <w:tab/>
      </w:r>
      <w:r w:rsidRPr="004C6A30">
        <w:rPr>
          <w:bCs/>
          <w:sz w:val="18"/>
          <w:szCs w:val="18"/>
        </w:rPr>
        <w:tab/>
      </w:r>
      <w:r w:rsidR="004C6A30" w:rsidRPr="004C6A30">
        <w:rPr>
          <w:sz w:val="18"/>
          <w:szCs w:val="18"/>
        </w:rPr>
        <w:t>neplatca DPH</w:t>
      </w:r>
    </w:p>
    <w:p w:rsidR="00746BFA" w:rsidRPr="004C6A30" w:rsidRDefault="00746BFA" w:rsidP="002C15B0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4C6A30">
        <w:rPr>
          <w:color w:val="000000"/>
          <w:sz w:val="18"/>
          <w:szCs w:val="18"/>
        </w:rPr>
        <w:t>Tel.:</w:t>
      </w:r>
      <w:r w:rsidRPr="004C6A30">
        <w:rPr>
          <w:color w:val="000000"/>
          <w:sz w:val="18"/>
          <w:szCs w:val="18"/>
        </w:rPr>
        <w:tab/>
      </w:r>
      <w:r w:rsidRPr="004C6A30">
        <w:rPr>
          <w:color w:val="000000"/>
          <w:sz w:val="18"/>
          <w:szCs w:val="18"/>
        </w:rPr>
        <w:tab/>
      </w:r>
      <w:r w:rsidRPr="004C6A30">
        <w:rPr>
          <w:color w:val="000000"/>
          <w:sz w:val="18"/>
          <w:szCs w:val="18"/>
        </w:rPr>
        <w:tab/>
      </w:r>
      <w:r w:rsidRPr="004C6A30">
        <w:rPr>
          <w:color w:val="000000"/>
          <w:sz w:val="18"/>
          <w:szCs w:val="18"/>
        </w:rPr>
        <w:tab/>
      </w:r>
      <w:r w:rsidRPr="004C6A30">
        <w:rPr>
          <w:color w:val="000000"/>
          <w:sz w:val="18"/>
          <w:szCs w:val="18"/>
        </w:rPr>
        <w:tab/>
      </w:r>
      <w:r w:rsidR="00BD2334" w:rsidRPr="004C6A30">
        <w:rPr>
          <w:sz w:val="18"/>
          <w:szCs w:val="18"/>
        </w:rPr>
        <w:t>+421 </w:t>
      </w:r>
      <w:r w:rsidR="004C6A30" w:rsidRPr="004C6A30">
        <w:rPr>
          <w:sz w:val="18"/>
          <w:szCs w:val="18"/>
        </w:rPr>
        <w:t>907 911 808</w:t>
      </w:r>
    </w:p>
    <w:p w:rsidR="00746BFA" w:rsidRPr="004C6A30" w:rsidRDefault="00116AA0" w:rsidP="002C15B0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4C6A30">
        <w:rPr>
          <w:color w:val="000000"/>
          <w:sz w:val="18"/>
          <w:szCs w:val="18"/>
        </w:rPr>
        <w:t>Fax:</w:t>
      </w:r>
      <w:r w:rsidRPr="004C6A30">
        <w:rPr>
          <w:color w:val="000000"/>
          <w:sz w:val="18"/>
          <w:szCs w:val="18"/>
        </w:rPr>
        <w:tab/>
      </w:r>
      <w:r w:rsidRPr="004C6A30">
        <w:rPr>
          <w:color w:val="000000"/>
          <w:sz w:val="18"/>
          <w:szCs w:val="18"/>
        </w:rPr>
        <w:tab/>
      </w:r>
      <w:r w:rsidRPr="004C6A30">
        <w:rPr>
          <w:color w:val="000000"/>
          <w:sz w:val="18"/>
          <w:szCs w:val="18"/>
        </w:rPr>
        <w:tab/>
      </w:r>
      <w:r w:rsidRPr="004C6A30">
        <w:rPr>
          <w:color w:val="000000"/>
          <w:sz w:val="18"/>
          <w:szCs w:val="18"/>
        </w:rPr>
        <w:tab/>
      </w:r>
      <w:r w:rsidRPr="004C6A30">
        <w:rPr>
          <w:color w:val="000000"/>
          <w:sz w:val="18"/>
          <w:szCs w:val="18"/>
        </w:rPr>
        <w:tab/>
        <w:t>-</w:t>
      </w:r>
    </w:p>
    <w:p w:rsidR="00746BFA" w:rsidRPr="004C6A30" w:rsidRDefault="00746BFA" w:rsidP="002C15B0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4C6A30">
        <w:rPr>
          <w:color w:val="000000"/>
          <w:sz w:val="18"/>
          <w:szCs w:val="18"/>
        </w:rPr>
        <w:t>E-mail:</w:t>
      </w:r>
      <w:r w:rsidRPr="004C6A30">
        <w:rPr>
          <w:color w:val="000000"/>
          <w:sz w:val="18"/>
          <w:szCs w:val="18"/>
        </w:rPr>
        <w:tab/>
      </w:r>
      <w:r w:rsidRPr="004C6A30">
        <w:rPr>
          <w:color w:val="000000"/>
          <w:sz w:val="18"/>
          <w:szCs w:val="18"/>
        </w:rPr>
        <w:tab/>
      </w:r>
      <w:r w:rsidRPr="004C6A30">
        <w:rPr>
          <w:color w:val="000000"/>
          <w:sz w:val="18"/>
          <w:szCs w:val="18"/>
        </w:rPr>
        <w:tab/>
      </w:r>
      <w:r w:rsidRPr="004C6A30">
        <w:rPr>
          <w:color w:val="000000"/>
          <w:sz w:val="18"/>
          <w:szCs w:val="18"/>
        </w:rPr>
        <w:tab/>
      </w:r>
      <w:r w:rsidRPr="004C6A30">
        <w:rPr>
          <w:color w:val="000000"/>
          <w:sz w:val="18"/>
          <w:szCs w:val="18"/>
        </w:rPr>
        <w:tab/>
      </w:r>
      <w:r w:rsidR="004C6A30" w:rsidRPr="004C6A30">
        <w:rPr>
          <w:color w:val="000000"/>
          <w:sz w:val="18"/>
          <w:szCs w:val="18"/>
          <w:shd w:val="clear" w:color="auto" w:fill="FFFFFF"/>
        </w:rPr>
        <w:t>obecslatvina@stonline.sk</w:t>
      </w:r>
    </w:p>
    <w:p w:rsidR="00746BFA" w:rsidRPr="004C6A30" w:rsidRDefault="00746BFA" w:rsidP="002C15B0">
      <w:pPr>
        <w:pStyle w:val="Odsekzoznamu"/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4C6A30">
        <w:rPr>
          <w:color w:val="000000"/>
          <w:sz w:val="18"/>
          <w:szCs w:val="18"/>
        </w:rPr>
        <w:t>Internetová stránka:</w:t>
      </w:r>
      <w:r w:rsidRPr="004C6A30">
        <w:rPr>
          <w:color w:val="000000"/>
          <w:sz w:val="18"/>
          <w:szCs w:val="18"/>
        </w:rPr>
        <w:tab/>
      </w:r>
      <w:r w:rsidRPr="004C6A30">
        <w:rPr>
          <w:color w:val="000000"/>
          <w:sz w:val="18"/>
          <w:szCs w:val="18"/>
        </w:rPr>
        <w:tab/>
      </w:r>
      <w:r w:rsidRPr="004C6A30">
        <w:rPr>
          <w:color w:val="000000"/>
          <w:sz w:val="18"/>
          <w:szCs w:val="18"/>
        </w:rPr>
        <w:tab/>
      </w:r>
      <w:r w:rsidR="004C6A30" w:rsidRPr="004C6A30">
        <w:rPr>
          <w:bCs/>
          <w:sz w:val="18"/>
          <w:szCs w:val="18"/>
        </w:rPr>
        <w:t>www.slatvina.eu</w:t>
      </w:r>
    </w:p>
    <w:p w:rsidR="00CC3AF9" w:rsidRPr="004C6A30" w:rsidRDefault="00CC3AF9" w:rsidP="00CC3AF9">
      <w:pPr>
        <w:widowControl w:val="0"/>
        <w:tabs>
          <w:tab w:val="left" w:pos="426"/>
          <w:tab w:val="left" w:pos="2410"/>
        </w:tabs>
        <w:autoSpaceDE w:val="0"/>
        <w:spacing w:line="360" w:lineRule="auto"/>
        <w:ind w:left="284" w:firstLine="425"/>
        <w:rPr>
          <w:b/>
          <w:bCs/>
          <w:sz w:val="18"/>
          <w:szCs w:val="18"/>
          <w:lang w:val="sk-SK" w:eastAsia="sk-SK"/>
        </w:rPr>
      </w:pPr>
      <w:r w:rsidRPr="004C6A30">
        <w:rPr>
          <w:b/>
          <w:bCs/>
          <w:sz w:val="18"/>
          <w:szCs w:val="18"/>
          <w:lang w:val="sk-SK" w:eastAsia="sk-SK"/>
        </w:rPr>
        <w:t xml:space="preserve">Kontaktná osoba: </w:t>
      </w:r>
      <w:r w:rsidRPr="004C6A30">
        <w:rPr>
          <w:b/>
          <w:bCs/>
          <w:sz w:val="18"/>
          <w:szCs w:val="18"/>
          <w:lang w:val="sk-SK" w:eastAsia="sk-SK"/>
        </w:rPr>
        <w:tab/>
      </w:r>
    </w:p>
    <w:p w:rsidR="00CC3AF9" w:rsidRPr="004C6A30" w:rsidRDefault="00CC3AF9" w:rsidP="00CC3AF9">
      <w:pPr>
        <w:widowControl w:val="0"/>
        <w:tabs>
          <w:tab w:val="left" w:pos="426"/>
          <w:tab w:val="left" w:pos="2410"/>
        </w:tabs>
        <w:autoSpaceDE w:val="0"/>
        <w:spacing w:line="360" w:lineRule="auto"/>
        <w:ind w:left="284" w:firstLine="425"/>
        <w:rPr>
          <w:sz w:val="18"/>
          <w:szCs w:val="18"/>
          <w:lang w:val="sk-SK" w:eastAsia="sk-SK"/>
        </w:rPr>
      </w:pPr>
      <w:r w:rsidRPr="004C6A30">
        <w:rPr>
          <w:b/>
          <w:bCs/>
          <w:sz w:val="18"/>
          <w:szCs w:val="18"/>
          <w:lang w:val="sk-SK" w:eastAsia="sk-SK"/>
        </w:rPr>
        <w:t>Vo veciach verejného obstarávania</w:t>
      </w:r>
      <w:r w:rsidRPr="004C6A30">
        <w:rPr>
          <w:sz w:val="18"/>
          <w:szCs w:val="18"/>
          <w:lang w:val="sk-SK" w:eastAsia="sk-SK"/>
        </w:rPr>
        <w:t xml:space="preserve">: </w:t>
      </w:r>
      <w:r w:rsidRPr="004C6A30">
        <w:rPr>
          <w:sz w:val="18"/>
          <w:szCs w:val="18"/>
          <w:lang w:val="sk-SK" w:eastAsia="sk-SK"/>
        </w:rPr>
        <w:tab/>
      </w:r>
    </w:p>
    <w:p w:rsidR="00CC3AF9" w:rsidRPr="004C6A30" w:rsidRDefault="00CC3AF9" w:rsidP="00CC3AF9">
      <w:pPr>
        <w:widowControl w:val="0"/>
        <w:tabs>
          <w:tab w:val="left" w:pos="426"/>
          <w:tab w:val="left" w:pos="709"/>
        </w:tabs>
        <w:autoSpaceDE w:val="0"/>
        <w:spacing w:line="360" w:lineRule="auto"/>
        <w:ind w:left="709"/>
        <w:rPr>
          <w:sz w:val="18"/>
          <w:szCs w:val="18"/>
          <w:lang w:val="sk-SK" w:eastAsia="sk-SK"/>
        </w:rPr>
      </w:pPr>
      <w:r w:rsidRPr="004C6A30">
        <w:rPr>
          <w:bCs/>
          <w:sz w:val="18"/>
          <w:szCs w:val="18"/>
          <w:lang w:val="sk-SK" w:eastAsia="sk-SK"/>
        </w:rPr>
        <w:t>Názov</w:t>
      </w:r>
      <w:r w:rsidRPr="004C6A30">
        <w:rPr>
          <w:sz w:val="18"/>
          <w:szCs w:val="18"/>
          <w:lang w:val="sk-SK" w:eastAsia="sk-SK"/>
        </w:rPr>
        <w:t>:</w:t>
      </w:r>
      <w:r w:rsidRPr="004C6A30">
        <w:rPr>
          <w:sz w:val="18"/>
          <w:szCs w:val="18"/>
          <w:lang w:val="sk-SK" w:eastAsia="sk-SK"/>
        </w:rPr>
        <w:tab/>
      </w:r>
      <w:r w:rsidRPr="004C6A30">
        <w:rPr>
          <w:sz w:val="18"/>
          <w:szCs w:val="18"/>
          <w:lang w:val="sk-SK" w:eastAsia="sk-SK"/>
        </w:rPr>
        <w:tab/>
      </w:r>
      <w:r w:rsidRPr="004C6A30">
        <w:rPr>
          <w:sz w:val="18"/>
          <w:szCs w:val="18"/>
          <w:lang w:val="sk-SK" w:eastAsia="sk-SK"/>
        </w:rPr>
        <w:tab/>
      </w:r>
      <w:r w:rsidRPr="004C6A30">
        <w:rPr>
          <w:sz w:val="18"/>
          <w:szCs w:val="18"/>
          <w:lang w:val="sk-SK" w:eastAsia="sk-SK"/>
        </w:rPr>
        <w:tab/>
      </w:r>
      <w:r w:rsidRPr="004C6A30">
        <w:rPr>
          <w:sz w:val="18"/>
          <w:szCs w:val="18"/>
          <w:lang w:val="sk-SK" w:eastAsia="sk-SK"/>
        </w:rPr>
        <w:tab/>
        <w:t>SPIŠ-VIEW-TRADING, spol. s r.o.</w:t>
      </w:r>
      <w:r w:rsidRPr="004C6A30">
        <w:rPr>
          <w:sz w:val="18"/>
          <w:szCs w:val="18"/>
          <w:lang w:val="sk-SK" w:eastAsia="sk-SK"/>
        </w:rPr>
        <w:tab/>
      </w:r>
      <w:r w:rsidRPr="004C6A30">
        <w:rPr>
          <w:sz w:val="18"/>
          <w:szCs w:val="18"/>
          <w:lang w:val="sk-SK" w:eastAsia="sk-SK"/>
        </w:rPr>
        <w:tab/>
      </w:r>
      <w:r w:rsidRPr="004C6A30">
        <w:rPr>
          <w:sz w:val="18"/>
          <w:szCs w:val="18"/>
          <w:lang w:val="sk-SK" w:eastAsia="sk-SK"/>
        </w:rPr>
        <w:tab/>
      </w:r>
      <w:r w:rsidRPr="004C6A30">
        <w:rPr>
          <w:sz w:val="18"/>
          <w:szCs w:val="18"/>
          <w:lang w:val="sk-SK" w:eastAsia="sk-SK"/>
        </w:rPr>
        <w:tab/>
        <w:t>Sídlo:</w:t>
      </w:r>
      <w:r w:rsidRPr="004C6A30">
        <w:rPr>
          <w:sz w:val="18"/>
          <w:szCs w:val="18"/>
          <w:lang w:val="sk-SK" w:eastAsia="sk-SK"/>
        </w:rPr>
        <w:tab/>
      </w:r>
      <w:r w:rsidRPr="004C6A30">
        <w:rPr>
          <w:sz w:val="18"/>
          <w:szCs w:val="18"/>
          <w:lang w:val="sk-SK" w:eastAsia="sk-SK"/>
        </w:rPr>
        <w:tab/>
      </w:r>
      <w:r w:rsidRPr="004C6A30">
        <w:rPr>
          <w:sz w:val="18"/>
          <w:szCs w:val="18"/>
          <w:lang w:val="sk-SK" w:eastAsia="sk-SK"/>
        </w:rPr>
        <w:tab/>
      </w:r>
      <w:r w:rsidRPr="004C6A30">
        <w:rPr>
          <w:sz w:val="18"/>
          <w:szCs w:val="18"/>
          <w:lang w:val="sk-SK" w:eastAsia="sk-SK"/>
        </w:rPr>
        <w:tab/>
      </w:r>
      <w:r w:rsidR="00124AB1" w:rsidRPr="004C6A30">
        <w:rPr>
          <w:sz w:val="18"/>
          <w:szCs w:val="18"/>
          <w:lang w:val="sk-SK" w:eastAsia="sk-SK"/>
        </w:rPr>
        <w:tab/>
        <w:t>Starosaská 15, 052 01 Spišská Nová Ves</w:t>
      </w:r>
    </w:p>
    <w:p w:rsidR="00CC3AF9" w:rsidRPr="004C6A30" w:rsidRDefault="00CC3AF9" w:rsidP="00CC3AF9">
      <w:pPr>
        <w:widowControl w:val="0"/>
        <w:tabs>
          <w:tab w:val="left" w:pos="426"/>
          <w:tab w:val="left" w:pos="2410"/>
        </w:tabs>
        <w:autoSpaceDE w:val="0"/>
        <w:spacing w:line="360" w:lineRule="auto"/>
        <w:ind w:left="284" w:firstLine="425"/>
        <w:rPr>
          <w:sz w:val="18"/>
          <w:szCs w:val="18"/>
          <w:lang w:val="sk-SK" w:eastAsia="sk-SK"/>
        </w:rPr>
      </w:pPr>
      <w:r w:rsidRPr="004C6A30">
        <w:rPr>
          <w:bCs/>
          <w:sz w:val="18"/>
          <w:szCs w:val="18"/>
          <w:lang w:val="sk-SK" w:eastAsia="sk-SK"/>
        </w:rPr>
        <w:t>Kontaktná osoba</w:t>
      </w:r>
      <w:r w:rsidRPr="004C6A30">
        <w:rPr>
          <w:sz w:val="18"/>
          <w:szCs w:val="18"/>
          <w:lang w:val="sk-SK" w:eastAsia="sk-SK"/>
        </w:rPr>
        <w:t>:</w:t>
      </w:r>
      <w:r w:rsidRPr="004C6A30">
        <w:rPr>
          <w:sz w:val="18"/>
          <w:szCs w:val="18"/>
          <w:lang w:val="sk-SK" w:eastAsia="sk-SK"/>
        </w:rPr>
        <w:tab/>
      </w:r>
      <w:r w:rsidRPr="004C6A30">
        <w:rPr>
          <w:sz w:val="18"/>
          <w:szCs w:val="18"/>
          <w:lang w:val="sk-SK" w:eastAsia="sk-SK"/>
        </w:rPr>
        <w:tab/>
      </w:r>
      <w:r w:rsidRPr="004C6A30">
        <w:rPr>
          <w:sz w:val="18"/>
          <w:szCs w:val="18"/>
          <w:lang w:val="sk-SK" w:eastAsia="sk-SK"/>
        </w:rPr>
        <w:tab/>
      </w:r>
      <w:r w:rsidRPr="004C6A30">
        <w:rPr>
          <w:sz w:val="18"/>
          <w:szCs w:val="18"/>
          <w:lang w:val="sk-SK" w:eastAsia="sk-SK"/>
        </w:rPr>
        <w:tab/>
        <w:t>Ing. Lucia Balogová</w:t>
      </w:r>
    </w:p>
    <w:p w:rsidR="00CC3AF9" w:rsidRPr="004C6A30" w:rsidRDefault="00CC3AF9" w:rsidP="00CC3AF9">
      <w:pPr>
        <w:widowControl w:val="0"/>
        <w:tabs>
          <w:tab w:val="left" w:pos="426"/>
          <w:tab w:val="left" w:pos="2410"/>
        </w:tabs>
        <w:autoSpaceDE w:val="0"/>
        <w:spacing w:line="360" w:lineRule="auto"/>
        <w:ind w:left="284" w:firstLine="425"/>
        <w:rPr>
          <w:sz w:val="18"/>
          <w:szCs w:val="18"/>
          <w:lang w:val="sk-SK" w:eastAsia="sk-SK"/>
        </w:rPr>
      </w:pPr>
      <w:r w:rsidRPr="004C6A30">
        <w:rPr>
          <w:sz w:val="18"/>
          <w:szCs w:val="18"/>
          <w:lang w:val="sk-SK" w:eastAsia="sk-SK"/>
        </w:rPr>
        <w:t>Telefón:</w:t>
      </w:r>
      <w:r w:rsidRPr="004C6A30">
        <w:rPr>
          <w:sz w:val="18"/>
          <w:szCs w:val="18"/>
          <w:lang w:val="sk-SK" w:eastAsia="sk-SK"/>
        </w:rPr>
        <w:tab/>
      </w:r>
      <w:r w:rsidRPr="004C6A30">
        <w:rPr>
          <w:sz w:val="18"/>
          <w:szCs w:val="18"/>
          <w:lang w:val="sk-SK" w:eastAsia="sk-SK"/>
        </w:rPr>
        <w:tab/>
      </w:r>
      <w:r w:rsidRPr="004C6A30">
        <w:rPr>
          <w:sz w:val="18"/>
          <w:szCs w:val="18"/>
          <w:lang w:val="sk-SK" w:eastAsia="sk-SK"/>
        </w:rPr>
        <w:tab/>
      </w:r>
      <w:r w:rsidRPr="004C6A30">
        <w:rPr>
          <w:sz w:val="18"/>
          <w:szCs w:val="18"/>
          <w:lang w:val="sk-SK" w:eastAsia="sk-SK"/>
        </w:rPr>
        <w:tab/>
      </w:r>
      <w:r w:rsidRPr="004C6A30">
        <w:rPr>
          <w:sz w:val="18"/>
          <w:szCs w:val="18"/>
          <w:lang w:val="sk-SK"/>
        </w:rPr>
        <w:t xml:space="preserve"> +421 905 601 138</w:t>
      </w:r>
    </w:p>
    <w:p w:rsidR="00CC3AF9" w:rsidRPr="004C6A30" w:rsidRDefault="00CC3AF9" w:rsidP="00CC3AF9">
      <w:pPr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z w:val="18"/>
          <w:szCs w:val="18"/>
          <w:lang w:val="sk-SK"/>
        </w:rPr>
      </w:pPr>
      <w:r w:rsidRPr="004C6A30">
        <w:rPr>
          <w:sz w:val="18"/>
          <w:szCs w:val="18"/>
          <w:lang w:val="sk-SK" w:eastAsia="sk-SK"/>
        </w:rPr>
        <w:t>Email:</w:t>
      </w:r>
      <w:r w:rsidRPr="004C6A30">
        <w:rPr>
          <w:sz w:val="18"/>
          <w:szCs w:val="18"/>
          <w:lang w:val="sk-SK" w:eastAsia="sk-SK"/>
        </w:rPr>
        <w:tab/>
      </w:r>
      <w:r w:rsidRPr="004C6A30">
        <w:rPr>
          <w:sz w:val="18"/>
          <w:szCs w:val="18"/>
          <w:lang w:val="sk-SK" w:eastAsia="sk-SK"/>
        </w:rPr>
        <w:tab/>
      </w:r>
      <w:r w:rsidRPr="004C6A30">
        <w:rPr>
          <w:sz w:val="18"/>
          <w:szCs w:val="18"/>
          <w:lang w:val="sk-SK" w:eastAsia="sk-SK"/>
        </w:rPr>
        <w:tab/>
      </w:r>
      <w:r w:rsidRPr="004C6A30">
        <w:rPr>
          <w:sz w:val="18"/>
          <w:szCs w:val="18"/>
          <w:lang w:val="sk-SK" w:eastAsia="sk-SK"/>
        </w:rPr>
        <w:tab/>
      </w:r>
      <w:r w:rsidRPr="004C6A30">
        <w:rPr>
          <w:sz w:val="18"/>
          <w:szCs w:val="18"/>
          <w:lang w:val="sk-SK" w:eastAsia="sk-SK"/>
        </w:rPr>
        <w:tab/>
      </w:r>
      <w:r w:rsidRPr="004C6A30">
        <w:rPr>
          <w:sz w:val="18"/>
          <w:szCs w:val="18"/>
          <w:lang w:val="sk-SK"/>
        </w:rPr>
        <w:t>svt@svt.sk</w:t>
      </w:r>
    </w:p>
    <w:bookmarkEnd w:id="3"/>
    <w:bookmarkEnd w:id="4"/>
    <w:p w:rsidR="00746BFA" w:rsidRPr="004C6A30" w:rsidRDefault="00746BFA" w:rsidP="002C15B0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</w:p>
    <w:p w:rsidR="00C4155A" w:rsidRPr="004C6A30" w:rsidRDefault="00C4155A" w:rsidP="002C15B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4C6A30">
        <w:rPr>
          <w:rFonts w:asciiTheme="majorHAnsi" w:hAnsiTheme="majorHAnsi" w:cstheme="majorHAnsi"/>
          <w:b/>
          <w:bCs/>
          <w:color w:val="000000"/>
          <w:sz w:val="18"/>
          <w:szCs w:val="18"/>
        </w:rPr>
        <w:t>Miesto predloženia/doručenia ponuky</w:t>
      </w:r>
      <w:r w:rsidR="000F6728" w:rsidRPr="004C6A30">
        <w:rPr>
          <w:rFonts w:asciiTheme="majorHAnsi" w:hAnsiTheme="majorHAnsi" w:cstheme="majorHAnsi"/>
          <w:b/>
          <w:bCs/>
          <w:color w:val="000000"/>
          <w:sz w:val="18"/>
          <w:szCs w:val="18"/>
        </w:rPr>
        <w:t>:</w:t>
      </w:r>
    </w:p>
    <w:p w:rsidR="00E254BB" w:rsidRPr="004C6A30" w:rsidRDefault="00373654" w:rsidP="002C15B0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bCs/>
          <w:color w:val="000000"/>
          <w:sz w:val="18"/>
          <w:szCs w:val="18"/>
        </w:rPr>
      </w:pPr>
      <w:r w:rsidRPr="004C6A30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Uchádzač predloží ponuku </w:t>
      </w:r>
      <w:r w:rsidR="0037749B" w:rsidRPr="004C6A30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vypracovanú v súlade s bodom 13 tejto Výzvy na predloženie ponuky </w:t>
      </w:r>
      <w:r w:rsidRPr="004C6A30">
        <w:rPr>
          <w:rFonts w:asciiTheme="majorHAnsi" w:hAnsiTheme="majorHAnsi" w:cstheme="majorHAnsi"/>
          <w:bCs/>
          <w:color w:val="000000"/>
          <w:sz w:val="18"/>
          <w:szCs w:val="18"/>
        </w:rPr>
        <w:t>poštou, osobne</w:t>
      </w:r>
      <w:r w:rsidR="003D6486" w:rsidRPr="004C6A30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na adresu: </w:t>
      </w:r>
      <w:r w:rsidR="004C6A30" w:rsidRPr="004C6A30">
        <w:rPr>
          <w:sz w:val="18"/>
          <w:szCs w:val="18"/>
        </w:rPr>
        <w:t>Obec Slatvina</w:t>
      </w:r>
      <w:r w:rsidR="004C6A30">
        <w:rPr>
          <w:sz w:val="18"/>
          <w:szCs w:val="18"/>
        </w:rPr>
        <w:t>, obecný úrad</w:t>
      </w:r>
      <w:r w:rsidR="003D6486" w:rsidRPr="004C6A30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, </w:t>
      </w:r>
      <w:r w:rsidR="004C6A30" w:rsidRPr="004C6A30">
        <w:rPr>
          <w:sz w:val="18"/>
          <w:szCs w:val="18"/>
        </w:rPr>
        <w:t>053 61 Slatvina 63</w:t>
      </w:r>
      <w:r w:rsidR="000777B1" w:rsidRPr="004C6A30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</w:t>
      </w:r>
      <w:r w:rsidRPr="004C6A30">
        <w:rPr>
          <w:rFonts w:asciiTheme="majorHAnsi" w:hAnsiTheme="majorHAnsi" w:cstheme="majorHAnsi"/>
          <w:bCs/>
          <w:color w:val="000000"/>
          <w:sz w:val="18"/>
          <w:szCs w:val="18"/>
        </w:rPr>
        <w:t>alebo E-</w:t>
      </w:r>
      <w:r w:rsidR="00124AB1" w:rsidRPr="004C6A30">
        <w:rPr>
          <w:rFonts w:asciiTheme="majorHAnsi" w:hAnsiTheme="majorHAnsi" w:cstheme="majorHAnsi"/>
          <w:bCs/>
          <w:color w:val="000000"/>
          <w:sz w:val="18"/>
          <w:szCs w:val="18"/>
        </w:rPr>
        <w:t>mailom</w:t>
      </w:r>
      <w:r w:rsidR="003D6486" w:rsidRPr="004C6A30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na: </w:t>
      </w:r>
      <w:hyperlink r:id="rId11" w:history="1">
        <w:r w:rsidR="000777B1" w:rsidRPr="004C6A30">
          <w:rPr>
            <w:rStyle w:val="Hypertextovprepojenie"/>
            <w:rFonts w:asciiTheme="majorHAnsi" w:hAnsiTheme="majorHAnsi" w:cstheme="majorHAnsi"/>
            <w:bCs/>
            <w:sz w:val="18"/>
            <w:szCs w:val="18"/>
          </w:rPr>
          <w:t>svt@svt.sk</w:t>
        </w:r>
      </w:hyperlink>
      <w:r w:rsidRPr="004C6A30">
        <w:rPr>
          <w:rFonts w:asciiTheme="majorHAnsi" w:hAnsiTheme="majorHAnsi" w:cstheme="majorHAnsi"/>
          <w:bCs/>
          <w:color w:val="000000"/>
          <w:sz w:val="18"/>
          <w:szCs w:val="18"/>
        </w:rPr>
        <w:t>.</w:t>
      </w:r>
      <w:r w:rsidR="003D6486" w:rsidRPr="004C6A30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</w:t>
      </w:r>
    </w:p>
    <w:p w:rsidR="008F5691" w:rsidRPr="004C6A30" w:rsidRDefault="00655F19" w:rsidP="002C15B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C6A30">
        <w:rPr>
          <w:rFonts w:asciiTheme="majorHAnsi" w:hAnsiTheme="majorHAnsi" w:cstheme="majorHAnsi"/>
          <w:b/>
          <w:bCs/>
          <w:color w:val="000000"/>
          <w:sz w:val="18"/>
          <w:szCs w:val="18"/>
        </w:rPr>
        <w:t>Predmet obstarávania:</w:t>
      </w:r>
    </w:p>
    <w:p w:rsidR="005A1BF0" w:rsidRPr="004C6A30" w:rsidRDefault="002B1344" w:rsidP="00EC58ED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bookmarkStart w:id="7" w:name="OLE_LINK6"/>
      <w:r w:rsidRPr="004C6A30">
        <w:rPr>
          <w:rFonts w:asciiTheme="majorHAnsi" w:hAnsiTheme="majorHAnsi" w:cstheme="majorHAnsi"/>
          <w:color w:val="000000"/>
          <w:sz w:val="18"/>
          <w:szCs w:val="18"/>
        </w:rPr>
        <w:t xml:space="preserve">Predmetom verejného obstarávania k zákazke s názvom: </w:t>
      </w:r>
      <w:r w:rsidRPr="004C6A30">
        <w:rPr>
          <w:rFonts w:asciiTheme="majorHAnsi" w:hAnsiTheme="majorHAnsi" w:cstheme="majorHAnsi"/>
          <w:b/>
          <w:color w:val="000000"/>
          <w:sz w:val="18"/>
          <w:szCs w:val="18"/>
        </w:rPr>
        <w:t>„</w:t>
      </w:r>
      <w:r w:rsidR="004C6A30" w:rsidRPr="004C6A30">
        <w:rPr>
          <w:b/>
          <w:sz w:val="18"/>
          <w:szCs w:val="18"/>
          <w:lang w:eastAsia="sk-SK"/>
        </w:rPr>
        <w:t>Detské ihrisko v obci Slatvina</w:t>
      </w:r>
      <w:r w:rsidRPr="004C6A30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“ </w:t>
      </w:r>
      <w:r w:rsidRPr="004C6A30">
        <w:rPr>
          <w:rFonts w:asciiTheme="majorHAnsi" w:hAnsiTheme="majorHAnsi" w:cstheme="majorHAnsi"/>
          <w:color w:val="000000"/>
          <w:sz w:val="18"/>
          <w:szCs w:val="18"/>
        </w:rPr>
        <w:t xml:space="preserve">je </w:t>
      </w:r>
      <w:bookmarkStart w:id="8" w:name="OLE_LINK30"/>
      <w:bookmarkStart w:id="9" w:name="_GoBack"/>
      <w:r w:rsidR="00124AB1" w:rsidRPr="004C6A30">
        <w:rPr>
          <w:rFonts w:asciiTheme="majorHAnsi" w:hAnsiTheme="majorHAnsi" w:cstheme="majorHAnsi"/>
          <w:color w:val="000000"/>
          <w:sz w:val="18"/>
          <w:szCs w:val="18"/>
        </w:rPr>
        <w:t>uskutočnenie stavebných prác</w:t>
      </w:r>
      <w:r w:rsidRPr="004C6A30">
        <w:rPr>
          <w:rFonts w:asciiTheme="majorHAnsi" w:hAnsiTheme="majorHAnsi" w:cstheme="majorHAnsi"/>
          <w:color w:val="000000"/>
          <w:sz w:val="18"/>
          <w:szCs w:val="18"/>
        </w:rPr>
        <w:t xml:space="preserve">  v rámci projektu financovaného z</w:t>
      </w:r>
      <w:r w:rsidR="004C6A30">
        <w:rPr>
          <w:rFonts w:asciiTheme="majorHAnsi" w:hAnsiTheme="majorHAnsi" w:cstheme="majorHAnsi"/>
          <w:color w:val="000000"/>
          <w:sz w:val="18"/>
          <w:szCs w:val="18"/>
        </w:rPr>
        <w:t> </w:t>
      </w:r>
      <w:bookmarkEnd w:id="8"/>
      <w:bookmarkEnd w:id="9"/>
      <w:r w:rsidR="004C6A30">
        <w:rPr>
          <w:sz w:val="18"/>
          <w:szCs w:val="18"/>
          <w:lang w:eastAsia="sk-SK"/>
        </w:rPr>
        <w:t>Programu rozvoja vidieka</w:t>
      </w:r>
      <w:r w:rsidRPr="004C6A30">
        <w:rPr>
          <w:rFonts w:asciiTheme="majorHAnsi" w:hAnsiTheme="majorHAnsi" w:cstheme="majorHAnsi"/>
          <w:color w:val="000000"/>
          <w:sz w:val="18"/>
          <w:szCs w:val="18"/>
        </w:rPr>
        <w:t xml:space="preserve">. </w:t>
      </w:r>
    </w:p>
    <w:p w:rsidR="00124AB1" w:rsidRPr="004C6A30" w:rsidRDefault="00124AB1" w:rsidP="00EC58ED">
      <w:pPr>
        <w:pStyle w:val="Odsekzoznamu"/>
        <w:autoSpaceDE w:val="0"/>
        <w:autoSpaceDN w:val="0"/>
        <w:adjustRightInd w:val="0"/>
        <w:spacing w:line="360" w:lineRule="auto"/>
        <w:contextualSpacing w:val="0"/>
        <w:jc w:val="both"/>
        <w:rPr>
          <w:b/>
          <w:sz w:val="18"/>
          <w:szCs w:val="18"/>
          <w:lang w:eastAsia="sk-SK"/>
        </w:rPr>
      </w:pPr>
    </w:p>
    <w:p w:rsidR="005A1BF0" w:rsidRPr="004C6A30" w:rsidRDefault="002B1344" w:rsidP="00EC58ED">
      <w:pPr>
        <w:pStyle w:val="Odsekzoznamu"/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4C6A30">
        <w:rPr>
          <w:rFonts w:asciiTheme="majorHAnsi" w:hAnsiTheme="majorHAnsi" w:cstheme="majorHAnsi"/>
          <w:color w:val="000000"/>
          <w:sz w:val="18"/>
          <w:szCs w:val="18"/>
        </w:rPr>
        <w:t xml:space="preserve">Spoločný slovník obstarávania (CPV): </w:t>
      </w:r>
      <w:r w:rsidR="00124AB1" w:rsidRPr="004C6A30">
        <w:rPr>
          <w:rFonts w:asciiTheme="minorHAnsi" w:hAnsiTheme="minorHAnsi" w:cstheme="minorHAnsi"/>
          <w:sz w:val="18"/>
          <w:szCs w:val="18"/>
        </w:rPr>
        <w:t>45000000-7 Stavebné práce</w:t>
      </w:r>
    </w:p>
    <w:p w:rsidR="00655F19" w:rsidRPr="004C6A30" w:rsidRDefault="005A1BF0" w:rsidP="005A1BF0">
      <w:pPr>
        <w:pStyle w:val="Odsekzoznamu"/>
        <w:autoSpaceDE w:val="0"/>
        <w:autoSpaceDN w:val="0"/>
        <w:adjustRightInd w:val="0"/>
        <w:spacing w:line="360" w:lineRule="auto"/>
        <w:ind w:left="3600"/>
        <w:contextualSpacing w:val="0"/>
        <w:jc w:val="both"/>
        <w:rPr>
          <w:sz w:val="18"/>
          <w:szCs w:val="18"/>
          <w:lang w:eastAsia="sk-SK"/>
        </w:rPr>
      </w:pPr>
      <w:r w:rsidRPr="004C6A30">
        <w:rPr>
          <w:sz w:val="18"/>
          <w:szCs w:val="18"/>
          <w:lang w:eastAsia="sk-SK"/>
        </w:rPr>
        <w:t xml:space="preserve">     </w:t>
      </w:r>
      <w:bookmarkEnd w:id="7"/>
      <w:r w:rsidR="004C6A30" w:rsidRPr="004C6A30">
        <w:rPr>
          <w:sz w:val="18"/>
          <w:szCs w:val="18"/>
        </w:rPr>
        <w:t>45236110-4 Stavebné práce na stavbe plôch pre športové ihriská</w:t>
      </w:r>
    </w:p>
    <w:p w:rsidR="00655F19" w:rsidRPr="004C6A30" w:rsidRDefault="00655F19" w:rsidP="00EC58E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C6A30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Typ zmluvy, ktorá bude výsledkom verejného obstarávania: </w:t>
      </w:r>
    </w:p>
    <w:p w:rsidR="00655F19" w:rsidRPr="004C6A30" w:rsidRDefault="00860513" w:rsidP="00EC58ED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C6A30">
        <w:rPr>
          <w:rFonts w:asciiTheme="majorHAnsi" w:hAnsiTheme="majorHAnsi" w:cstheme="majorHAnsi"/>
          <w:color w:val="000000"/>
          <w:sz w:val="18"/>
          <w:szCs w:val="18"/>
        </w:rPr>
        <w:t>S ú</w:t>
      </w:r>
      <w:r w:rsidR="007320E2" w:rsidRPr="004C6A30">
        <w:rPr>
          <w:rFonts w:asciiTheme="majorHAnsi" w:hAnsiTheme="majorHAnsi" w:cstheme="majorHAnsi"/>
          <w:color w:val="000000"/>
          <w:sz w:val="18"/>
          <w:szCs w:val="18"/>
        </w:rPr>
        <w:t>spešn</w:t>
      </w:r>
      <w:r w:rsidRPr="004C6A30">
        <w:rPr>
          <w:rFonts w:asciiTheme="majorHAnsi" w:hAnsiTheme="majorHAnsi" w:cstheme="majorHAnsi"/>
          <w:color w:val="000000"/>
          <w:sz w:val="18"/>
          <w:szCs w:val="18"/>
        </w:rPr>
        <w:t>ým</w:t>
      </w:r>
      <w:r w:rsidR="00230686" w:rsidRPr="004C6A30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7320E2" w:rsidRPr="004C6A30">
        <w:rPr>
          <w:rFonts w:asciiTheme="majorHAnsi" w:hAnsiTheme="majorHAnsi" w:cstheme="majorHAnsi"/>
          <w:color w:val="000000"/>
          <w:sz w:val="18"/>
          <w:szCs w:val="18"/>
        </w:rPr>
        <w:t>uchádzačo</w:t>
      </w:r>
      <w:r w:rsidRPr="004C6A30">
        <w:rPr>
          <w:rFonts w:asciiTheme="majorHAnsi" w:hAnsiTheme="majorHAnsi" w:cstheme="majorHAnsi"/>
          <w:color w:val="000000"/>
          <w:sz w:val="18"/>
          <w:szCs w:val="18"/>
        </w:rPr>
        <w:t>m</w:t>
      </w:r>
      <w:r w:rsidR="00BC1578" w:rsidRPr="004C6A30">
        <w:rPr>
          <w:rFonts w:asciiTheme="majorHAnsi" w:hAnsiTheme="majorHAnsi" w:cstheme="majorHAnsi"/>
          <w:color w:val="000000"/>
          <w:sz w:val="18"/>
          <w:szCs w:val="18"/>
        </w:rPr>
        <w:t xml:space="preserve">, </w:t>
      </w:r>
      <w:r w:rsidR="007320E2" w:rsidRPr="004C6A30">
        <w:rPr>
          <w:rFonts w:asciiTheme="majorHAnsi" w:hAnsiTheme="majorHAnsi" w:cstheme="majorHAnsi"/>
          <w:color w:val="000000"/>
          <w:sz w:val="18"/>
          <w:szCs w:val="18"/>
        </w:rPr>
        <w:t>ktorého</w:t>
      </w:r>
      <w:r w:rsidR="00BC1578" w:rsidRPr="004C6A30">
        <w:rPr>
          <w:rFonts w:asciiTheme="majorHAnsi" w:hAnsiTheme="majorHAnsi" w:cstheme="majorHAnsi"/>
          <w:color w:val="000000"/>
          <w:sz w:val="18"/>
          <w:szCs w:val="18"/>
        </w:rPr>
        <w:t xml:space="preserve"> ponuka splnila </w:t>
      </w:r>
      <w:r w:rsidR="007320E2" w:rsidRPr="004C6A30">
        <w:rPr>
          <w:rFonts w:asciiTheme="majorHAnsi" w:hAnsiTheme="majorHAnsi" w:cstheme="majorHAnsi"/>
          <w:color w:val="000000"/>
          <w:sz w:val="18"/>
          <w:szCs w:val="18"/>
        </w:rPr>
        <w:t>požiadavky</w:t>
      </w:r>
      <w:r w:rsidR="00230686" w:rsidRPr="004C6A30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7320E2" w:rsidRPr="004C6A30">
        <w:rPr>
          <w:rFonts w:asciiTheme="majorHAnsi" w:hAnsiTheme="majorHAnsi" w:cstheme="majorHAnsi"/>
          <w:color w:val="000000"/>
          <w:sz w:val="18"/>
          <w:szCs w:val="18"/>
        </w:rPr>
        <w:t>určené</w:t>
      </w:r>
      <w:r w:rsidR="00230686" w:rsidRPr="004C6A30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7320E2" w:rsidRPr="004C6A30">
        <w:rPr>
          <w:rFonts w:asciiTheme="majorHAnsi" w:hAnsiTheme="majorHAnsi" w:cstheme="majorHAnsi"/>
          <w:color w:val="000000"/>
          <w:sz w:val="18"/>
          <w:szCs w:val="18"/>
        </w:rPr>
        <w:t>verejným</w:t>
      </w:r>
      <w:r w:rsidR="00230686" w:rsidRPr="004C6A30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7320E2" w:rsidRPr="004C6A30">
        <w:rPr>
          <w:rFonts w:asciiTheme="majorHAnsi" w:hAnsiTheme="majorHAnsi" w:cstheme="majorHAnsi"/>
          <w:color w:val="000000"/>
          <w:sz w:val="18"/>
          <w:szCs w:val="18"/>
        </w:rPr>
        <w:t>obstarávateľom</w:t>
      </w:r>
      <w:r w:rsidR="00BC1578" w:rsidRPr="004C6A30">
        <w:rPr>
          <w:rFonts w:asciiTheme="majorHAnsi" w:hAnsiTheme="majorHAnsi" w:cstheme="majorHAnsi"/>
          <w:color w:val="000000"/>
          <w:sz w:val="18"/>
          <w:szCs w:val="18"/>
        </w:rPr>
        <w:t xml:space="preserve"> vo </w:t>
      </w:r>
      <w:r w:rsidR="007320E2" w:rsidRPr="004C6A30">
        <w:rPr>
          <w:rFonts w:asciiTheme="majorHAnsi" w:hAnsiTheme="majorHAnsi" w:cstheme="majorHAnsi"/>
          <w:color w:val="000000"/>
          <w:sz w:val="18"/>
          <w:szCs w:val="18"/>
        </w:rPr>
        <w:t>Výzve</w:t>
      </w:r>
      <w:r w:rsidR="00BC1578" w:rsidRPr="004C6A30">
        <w:rPr>
          <w:rFonts w:asciiTheme="majorHAnsi" w:hAnsiTheme="majorHAnsi" w:cstheme="majorHAnsi"/>
          <w:color w:val="000000"/>
          <w:sz w:val="18"/>
          <w:szCs w:val="18"/>
        </w:rPr>
        <w:t xml:space="preserve"> na predkladanie </w:t>
      </w:r>
      <w:r w:rsidR="007320E2" w:rsidRPr="004C6A30">
        <w:rPr>
          <w:rFonts w:asciiTheme="majorHAnsi" w:hAnsiTheme="majorHAnsi" w:cstheme="majorHAnsi"/>
          <w:color w:val="000000"/>
          <w:sz w:val="18"/>
          <w:szCs w:val="18"/>
        </w:rPr>
        <w:t>ponúk</w:t>
      </w:r>
      <w:r w:rsidR="00BC1578" w:rsidRPr="004C6A30">
        <w:rPr>
          <w:rFonts w:asciiTheme="majorHAnsi" w:hAnsiTheme="majorHAnsi" w:cstheme="majorHAnsi"/>
          <w:color w:val="000000"/>
          <w:sz w:val="18"/>
          <w:szCs w:val="18"/>
        </w:rPr>
        <w:t xml:space="preserve">, podmienky </w:t>
      </w:r>
      <w:r w:rsidR="007320E2" w:rsidRPr="004C6A30">
        <w:rPr>
          <w:rFonts w:asciiTheme="majorHAnsi" w:hAnsiTheme="majorHAnsi" w:cstheme="majorHAnsi"/>
          <w:color w:val="000000"/>
          <w:sz w:val="18"/>
          <w:szCs w:val="18"/>
        </w:rPr>
        <w:t>účasti</w:t>
      </w:r>
      <w:r w:rsidR="00BC1578" w:rsidRPr="004C6A30">
        <w:rPr>
          <w:rFonts w:asciiTheme="majorHAnsi" w:hAnsiTheme="majorHAnsi" w:cstheme="majorHAnsi"/>
          <w:color w:val="000000"/>
          <w:sz w:val="18"/>
          <w:szCs w:val="18"/>
        </w:rPr>
        <w:t xml:space="preserve"> a na </w:t>
      </w:r>
      <w:r w:rsidR="007320E2" w:rsidRPr="004C6A30">
        <w:rPr>
          <w:rFonts w:asciiTheme="majorHAnsi" w:hAnsiTheme="majorHAnsi" w:cstheme="majorHAnsi"/>
          <w:color w:val="000000"/>
          <w:sz w:val="18"/>
          <w:szCs w:val="18"/>
        </w:rPr>
        <w:t>základe</w:t>
      </w:r>
      <w:r w:rsidR="00230686" w:rsidRPr="004C6A30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7320E2" w:rsidRPr="004C6A30">
        <w:rPr>
          <w:rFonts w:asciiTheme="majorHAnsi" w:hAnsiTheme="majorHAnsi" w:cstheme="majorHAnsi"/>
          <w:color w:val="000000"/>
          <w:sz w:val="18"/>
          <w:szCs w:val="18"/>
        </w:rPr>
        <w:t>výsledku</w:t>
      </w:r>
      <w:r w:rsidR="00BC1578" w:rsidRPr="004C6A30">
        <w:rPr>
          <w:rFonts w:asciiTheme="majorHAnsi" w:hAnsiTheme="majorHAnsi" w:cstheme="majorHAnsi"/>
          <w:color w:val="000000"/>
          <w:sz w:val="18"/>
          <w:szCs w:val="18"/>
        </w:rPr>
        <w:t xml:space="preserve">, </w:t>
      </w:r>
      <w:r w:rsidR="007320E2" w:rsidRPr="004C6A30">
        <w:rPr>
          <w:rFonts w:asciiTheme="majorHAnsi" w:hAnsiTheme="majorHAnsi" w:cstheme="majorHAnsi"/>
          <w:color w:val="000000"/>
          <w:sz w:val="18"/>
          <w:szCs w:val="18"/>
        </w:rPr>
        <w:t>podľa</w:t>
      </w:r>
      <w:r w:rsidR="00230686" w:rsidRPr="004C6A30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7320E2" w:rsidRPr="004C6A30">
        <w:rPr>
          <w:rFonts w:asciiTheme="majorHAnsi" w:hAnsiTheme="majorHAnsi" w:cstheme="majorHAnsi"/>
          <w:color w:val="000000"/>
          <w:sz w:val="18"/>
          <w:szCs w:val="18"/>
        </w:rPr>
        <w:t>kritéria</w:t>
      </w:r>
      <w:r w:rsidR="00BC1578" w:rsidRPr="004C6A30">
        <w:rPr>
          <w:rFonts w:asciiTheme="majorHAnsi" w:hAnsiTheme="majorHAnsi" w:cstheme="majorHAnsi"/>
          <w:color w:val="000000"/>
          <w:sz w:val="18"/>
          <w:szCs w:val="18"/>
        </w:rPr>
        <w:t xml:space="preserve"> na vyhodnotenie </w:t>
      </w:r>
      <w:r w:rsidR="007320E2" w:rsidRPr="004C6A30">
        <w:rPr>
          <w:rFonts w:asciiTheme="majorHAnsi" w:hAnsiTheme="majorHAnsi" w:cstheme="majorHAnsi"/>
          <w:color w:val="000000"/>
          <w:sz w:val="18"/>
          <w:szCs w:val="18"/>
        </w:rPr>
        <w:t>ponúk</w:t>
      </w:r>
      <w:r w:rsidR="00133FF0" w:rsidRPr="004C6A30">
        <w:rPr>
          <w:rFonts w:asciiTheme="majorHAnsi" w:hAnsiTheme="majorHAnsi" w:cstheme="majorHAnsi"/>
          <w:color w:val="000000"/>
          <w:sz w:val="18"/>
          <w:szCs w:val="18"/>
        </w:rPr>
        <w:t xml:space="preserve">, ktorým je </w:t>
      </w:r>
      <w:r w:rsidR="007320E2" w:rsidRPr="004C6A30">
        <w:rPr>
          <w:rFonts w:asciiTheme="majorHAnsi" w:hAnsiTheme="majorHAnsi" w:cstheme="majorHAnsi"/>
          <w:color w:val="000000"/>
          <w:sz w:val="18"/>
          <w:szCs w:val="18"/>
        </w:rPr>
        <w:t>najnižšia</w:t>
      </w:r>
      <w:r w:rsidR="00BC1578" w:rsidRPr="004C6A30">
        <w:rPr>
          <w:rFonts w:asciiTheme="majorHAnsi" w:hAnsiTheme="majorHAnsi" w:cstheme="majorHAnsi"/>
          <w:color w:val="000000"/>
          <w:sz w:val="18"/>
          <w:szCs w:val="18"/>
        </w:rPr>
        <w:t xml:space="preserve"> cena</w:t>
      </w:r>
      <w:r w:rsidR="008C3035" w:rsidRPr="004C6A30">
        <w:rPr>
          <w:rFonts w:asciiTheme="majorHAnsi" w:hAnsiTheme="majorHAnsi" w:cstheme="majorHAnsi"/>
          <w:color w:val="000000"/>
          <w:sz w:val="18"/>
          <w:szCs w:val="18"/>
        </w:rPr>
        <w:t xml:space="preserve"> v EUR </w:t>
      </w:r>
      <w:r w:rsidR="0007255A">
        <w:rPr>
          <w:rFonts w:asciiTheme="majorHAnsi" w:hAnsiTheme="majorHAnsi" w:cstheme="majorHAnsi"/>
          <w:color w:val="000000"/>
          <w:sz w:val="18"/>
          <w:szCs w:val="18"/>
        </w:rPr>
        <w:t>s</w:t>
      </w:r>
      <w:r w:rsidR="005A1BF0" w:rsidRPr="004C6A30">
        <w:rPr>
          <w:rFonts w:asciiTheme="majorHAnsi" w:hAnsiTheme="majorHAnsi" w:cstheme="majorHAnsi"/>
          <w:color w:val="000000"/>
          <w:sz w:val="18"/>
          <w:szCs w:val="18"/>
        </w:rPr>
        <w:t xml:space="preserve"> DPH</w:t>
      </w:r>
      <w:r w:rsidR="00BC1578" w:rsidRPr="004C6A30">
        <w:rPr>
          <w:rFonts w:asciiTheme="majorHAnsi" w:hAnsiTheme="majorHAnsi" w:cstheme="majorHAnsi"/>
          <w:color w:val="000000"/>
          <w:sz w:val="18"/>
          <w:szCs w:val="18"/>
        </w:rPr>
        <w:t xml:space="preserve">, bude </w:t>
      </w:r>
      <w:r w:rsidRPr="004C6A30">
        <w:rPr>
          <w:rFonts w:asciiTheme="majorHAnsi" w:hAnsiTheme="majorHAnsi" w:cstheme="majorHAnsi"/>
          <w:color w:val="000000"/>
          <w:sz w:val="18"/>
          <w:szCs w:val="18"/>
        </w:rPr>
        <w:t>podpísaná zmluva o</w:t>
      </w:r>
      <w:r w:rsidR="000D3D62" w:rsidRPr="004C6A30">
        <w:rPr>
          <w:rFonts w:asciiTheme="majorHAnsi" w:hAnsiTheme="majorHAnsi" w:cstheme="majorHAnsi"/>
          <w:color w:val="000000"/>
          <w:sz w:val="18"/>
          <w:szCs w:val="18"/>
        </w:rPr>
        <w:t> </w:t>
      </w:r>
      <w:r w:rsidRPr="004C6A30">
        <w:rPr>
          <w:rFonts w:asciiTheme="majorHAnsi" w:hAnsiTheme="majorHAnsi" w:cstheme="majorHAnsi"/>
          <w:color w:val="000000"/>
          <w:sz w:val="18"/>
          <w:szCs w:val="18"/>
        </w:rPr>
        <w:t>dielo</w:t>
      </w:r>
      <w:r w:rsidR="000D3D62" w:rsidRPr="004C6A30">
        <w:rPr>
          <w:rFonts w:asciiTheme="majorHAnsi" w:hAnsiTheme="majorHAnsi" w:cstheme="majorHAnsi"/>
          <w:color w:val="000000"/>
          <w:sz w:val="18"/>
          <w:szCs w:val="18"/>
        </w:rPr>
        <w:t xml:space="preserve">. </w:t>
      </w:r>
    </w:p>
    <w:p w:rsidR="008F5691" w:rsidRPr="004C6A30" w:rsidRDefault="00655F19" w:rsidP="00EC58E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4C6A30">
        <w:rPr>
          <w:rFonts w:asciiTheme="majorHAnsi" w:hAnsiTheme="majorHAnsi" w:cstheme="majorHAnsi"/>
          <w:b/>
          <w:bCs/>
          <w:color w:val="000000"/>
          <w:sz w:val="18"/>
          <w:szCs w:val="18"/>
        </w:rPr>
        <w:t>Podrobný opis predmetu zákazky (predmetu obstarávania):</w:t>
      </w:r>
    </w:p>
    <w:p w:rsidR="0007255A" w:rsidRPr="0007255A" w:rsidRDefault="00CA2766" w:rsidP="0007255A">
      <w:pPr>
        <w:pStyle w:val="Zkladntext"/>
        <w:spacing w:before="120" w:line="264" w:lineRule="auto"/>
        <w:ind w:left="709"/>
        <w:rPr>
          <w:rFonts w:cs="Arial"/>
          <w:sz w:val="18"/>
          <w:szCs w:val="18"/>
          <w:lang w:val="sk-SK"/>
        </w:rPr>
      </w:pPr>
      <w:r w:rsidRPr="0007255A">
        <w:rPr>
          <w:rFonts w:cs="Arial"/>
          <w:noProof/>
          <w:sz w:val="18"/>
          <w:szCs w:val="18"/>
          <w:lang w:val="sk-SK"/>
        </w:rPr>
        <w:t xml:space="preserve">Predmetom </w:t>
      </w:r>
      <w:r w:rsidR="008C3035" w:rsidRPr="0007255A">
        <w:rPr>
          <w:rFonts w:asciiTheme="majorHAnsi" w:hAnsiTheme="majorHAnsi" w:cstheme="majorHAnsi"/>
          <w:color w:val="000000"/>
          <w:sz w:val="18"/>
          <w:szCs w:val="18"/>
          <w:lang w:val="sk-SK"/>
        </w:rPr>
        <w:t>tejto zákazky</w:t>
      </w:r>
      <w:r w:rsidR="0007255A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je</w:t>
      </w:r>
      <w:r w:rsidR="008C3035" w:rsidRPr="0007255A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07255A">
        <w:rPr>
          <w:rFonts w:asciiTheme="majorHAnsi" w:hAnsiTheme="majorHAnsi" w:cstheme="majorHAnsi"/>
          <w:color w:val="000000"/>
          <w:sz w:val="18"/>
          <w:szCs w:val="18"/>
          <w:lang w:val="sk-SK"/>
        </w:rPr>
        <w:t>s</w:t>
      </w:r>
      <w:r w:rsidR="0007255A" w:rsidRPr="0007255A">
        <w:rPr>
          <w:rFonts w:cs="Arial"/>
          <w:sz w:val="18"/>
          <w:szCs w:val="18"/>
          <w:lang w:val="sk-SK"/>
        </w:rPr>
        <w:t>tavba</w:t>
      </w:r>
      <w:r w:rsidR="0007255A">
        <w:rPr>
          <w:rFonts w:cs="Arial"/>
          <w:sz w:val="18"/>
          <w:szCs w:val="18"/>
          <w:lang w:val="sk-SK"/>
        </w:rPr>
        <w:t xml:space="preserve"> – detské ihrisko, ktoré</w:t>
      </w:r>
      <w:r w:rsidR="0007255A" w:rsidRPr="0007255A">
        <w:rPr>
          <w:rFonts w:cs="Arial"/>
          <w:sz w:val="18"/>
          <w:szCs w:val="18"/>
          <w:lang w:val="sk-SK"/>
        </w:rPr>
        <w:t xml:space="preserve"> sa nachádza v katastri obce Slatvina na parcele č. 15, bude slúžiť deťom z obecnej škôlky v Slatvine. Existujúci pozemok bude vybavený detským ihriskom certifikovaným podľa EN 1176.</w:t>
      </w:r>
    </w:p>
    <w:p w:rsidR="0007255A" w:rsidRPr="0007255A" w:rsidRDefault="0007255A" w:rsidP="0007255A">
      <w:pPr>
        <w:pStyle w:val="Zkladntext"/>
        <w:tabs>
          <w:tab w:val="right" w:pos="5812"/>
          <w:tab w:val="left" w:pos="5897"/>
        </w:tabs>
        <w:spacing w:before="120" w:line="264" w:lineRule="auto"/>
        <w:ind w:left="709"/>
        <w:rPr>
          <w:rFonts w:cs="Arial"/>
          <w:sz w:val="18"/>
          <w:szCs w:val="18"/>
          <w:lang w:val="sk-SK"/>
        </w:rPr>
      </w:pPr>
      <w:r w:rsidRPr="0007255A">
        <w:rPr>
          <w:rFonts w:cs="Arial"/>
          <w:sz w:val="18"/>
          <w:szCs w:val="18"/>
          <w:lang w:val="sk-SK"/>
        </w:rPr>
        <w:lastRenderedPageBreak/>
        <w:t>Detské ihrisko bude pozostávať z týchto častí:</w:t>
      </w:r>
    </w:p>
    <w:p w:rsidR="0007255A" w:rsidRDefault="0007255A" w:rsidP="0007255A">
      <w:pPr>
        <w:pStyle w:val="Zkladntext"/>
        <w:widowControl w:val="0"/>
        <w:numPr>
          <w:ilvl w:val="0"/>
          <w:numId w:val="30"/>
        </w:numPr>
        <w:suppressAutoHyphens/>
        <w:spacing w:before="120" w:after="0" w:line="264" w:lineRule="auto"/>
        <w:jc w:val="both"/>
        <w:rPr>
          <w:rFonts w:cs="Arial"/>
          <w:sz w:val="18"/>
          <w:szCs w:val="18"/>
          <w:lang w:val="sk-SK"/>
        </w:rPr>
      </w:pPr>
      <w:r w:rsidRPr="0007255A">
        <w:rPr>
          <w:rFonts w:cs="Arial"/>
          <w:sz w:val="18"/>
          <w:szCs w:val="18"/>
          <w:lang w:val="sk-SK"/>
        </w:rPr>
        <w:t>Vežová zostava Universal 4U-203-D</w:t>
      </w:r>
    </w:p>
    <w:p w:rsidR="0007255A" w:rsidRDefault="0007255A" w:rsidP="0007255A">
      <w:pPr>
        <w:pStyle w:val="Zkladntext"/>
        <w:widowControl w:val="0"/>
        <w:numPr>
          <w:ilvl w:val="0"/>
          <w:numId w:val="30"/>
        </w:numPr>
        <w:suppressAutoHyphens/>
        <w:spacing w:before="120" w:after="0" w:line="264" w:lineRule="auto"/>
        <w:jc w:val="both"/>
        <w:rPr>
          <w:rFonts w:cs="Arial"/>
          <w:sz w:val="18"/>
          <w:szCs w:val="18"/>
          <w:lang w:val="sk-SK"/>
        </w:rPr>
      </w:pPr>
      <w:r w:rsidRPr="0007255A">
        <w:rPr>
          <w:rFonts w:cs="Arial"/>
          <w:sz w:val="18"/>
          <w:szCs w:val="18"/>
          <w:lang w:val="sk-SK"/>
        </w:rPr>
        <w:t>Kolotoč na sedenie KO-140K-10</w:t>
      </w:r>
    </w:p>
    <w:p w:rsidR="0007255A" w:rsidRDefault="0007255A" w:rsidP="0007255A">
      <w:pPr>
        <w:pStyle w:val="Zkladntext"/>
        <w:widowControl w:val="0"/>
        <w:numPr>
          <w:ilvl w:val="0"/>
          <w:numId w:val="30"/>
        </w:numPr>
        <w:suppressAutoHyphens/>
        <w:spacing w:before="120" w:after="0" w:line="264" w:lineRule="auto"/>
        <w:jc w:val="both"/>
        <w:rPr>
          <w:rFonts w:cs="Arial"/>
          <w:sz w:val="18"/>
          <w:szCs w:val="18"/>
          <w:lang w:val="sk-SK"/>
        </w:rPr>
      </w:pPr>
      <w:r w:rsidRPr="0007255A">
        <w:rPr>
          <w:rFonts w:cs="Arial"/>
          <w:sz w:val="18"/>
          <w:szCs w:val="18"/>
          <w:lang w:val="sk-SK"/>
        </w:rPr>
        <w:t>Preliezka Tunel PP-031K-10</w:t>
      </w:r>
    </w:p>
    <w:p w:rsidR="0007255A" w:rsidRDefault="0007255A" w:rsidP="0007255A">
      <w:pPr>
        <w:pStyle w:val="Zkladntext"/>
        <w:widowControl w:val="0"/>
        <w:numPr>
          <w:ilvl w:val="0"/>
          <w:numId w:val="30"/>
        </w:numPr>
        <w:suppressAutoHyphens/>
        <w:spacing w:before="120" w:after="0" w:line="264" w:lineRule="auto"/>
        <w:jc w:val="both"/>
        <w:rPr>
          <w:rFonts w:cs="Arial"/>
          <w:sz w:val="18"/>
          <w:szCs w:val="18"/>
          <w:lang w:val="sk-SK"/>
        </w:rPr>
      </w:pPr>
      <w:r w:rsidRPr="0007255A">
        <w:rPr>
          <w:rFonts w:cs="Arial"/>
          <w:sz w:val="18"/>
          <w:szCs w:val="18"/>
          <w:lang w:val="sk-SK"/>
        </w:rPr>
        <w:t>Reťazová hojdačka RH-102K-10</w:t>
      </w:r>
    </w:p>
    <w:p w:rsidR="0007255A" w:rsidRPr="0007255A" w:rsidRDefault="0007255A" w:rsidP="0007255A">
      <w:pPr>
        <w:pStyle w:val="Zkladntext"/>
        <w:widowControl w:val="0"/>
        <w:numPr>
          <w:ilvl w:val="0"/>
          <w:numId w:val="30"/>
        </w:numPr>
        <w:suppressAutoHyphens/>
        <w:spacing w:before="120" w:after="0" w:line="264" w:lineRule="auto"/>
        <w:jc w:val="both"/>
        <w:rPr>
          <w:rFonts w:cs="Arial"/>
          <w:sz w:val="18"/>
          <w:szCs w:val="18"/>
          <w:lang w:val="sk-SK"/>
        </w:rPr>
      </w:pPr>
      <w:r w:rsidRPr="0007255A">
        <w:rPr>
          <w:rFonts w:cs="Arial"/>
          <w:sz w:val="18"/>
          <w:szCs w:val="18"/>
          <w:lang w:val="sk-SK"/>
        </w:rPr>
        <w:t>Hojdačka Pes HP-020</w:t>
      </w:r>
    </w:p>
    <w:p w:rsidR="0007255A" w:rsidRDefault="0007255A" w:rsidP="0007255A">
      <w:pPr>
        <w:spacing w:line="360" w:lineRule="auto"/>
        <w:ind w:left="720"/>
        <w:jc w:val="both"/>
        <w:rPr>
          <w:rFonts w:cs="Arial"/>
          <w:sz w:val="22"/>
          <w:szCs w:val="22"/>
        </w:rPr>
      </w:pPr>
    </w:p>
    <w:p w:rsidR="008F5691" w:rsidRPr="0007255A" w:rsidRDefault="00655F19" w:rsidP="0007255A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07255A">
        <w:rPr>
          <w:rFonts w:asciiTheme="majorHAnsi" w:hAnsiTheme="majorHAnsi" w:cstheme="majorHAnsi"/>
          <w:b/>
          <w:bCs/>
          <w:color w:val="000000"/>
          <w:sz w:val="18"/>
          <w:szCs w:val="18"/>
        </w:rPr>
        <w:t>Predpokladaná hodnota zákazky:</w:t>
      </w:r>
    </w:p>
    <w:p w:rsidR="00655F19" w:rsidRDefault="004240BD" w:rsidP="00BD2334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</w:pPr>
      <w:r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Pred</w:t>
      </w:r>
      <w:r w:rsidR="009B0FA1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pokladanú</w:t>
      </w:r>
      <w:r w:rsidR="00501A16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hodnotu </w:t>
      </w:r>
      <w:r w:rsidR="009B0FA1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zákazky</w:t>
      </w:r>
      <w:r w:rsidR="00501A16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stanovil</w:t>
      </w:r>
      <w:r w:rsidR="00230686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501A16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verejn</w:t>
      </w:r>
      <w:r w:rsidR="009B0FA1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ý</w:t>
      </w:r>
      <w:r w:rsidR="00230686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501A16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obstarávate</w:t>
      </w:r>
      <w:r w:rsidR="009B0FA1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ľ</w:t>
      </w:r>
      <w:r w:rsidR="00230686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podľa</w:t>
      </w:r>
      <w:r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pravidiel jej </w:t>
      </w:r>
      <w:r w:rsidR="00501A16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výpočtu</w:t>
      </w:r>
      <w:r w:rsidR="00230686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501A16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vyjadrených</w:t>
      </w:r>
      <w:r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v</w:t>
      </w:r>
      <w:r w:rsidR="00501A16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 </w:t>
      </w:r>
      <w:r w:rsidR="002837A1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§ 6</w:t>
      </w:r>
      <w:r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ZVO </w:t>
      </w:r>
      <w:r w:rsidR="00550E03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vo výške:</w:t>
      </w:r>
      <w:r w:rsidR="00FD5B7B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bookmarkStart w:id="10" w:name="OLE_LINK10"/>
      <w:bookmarkStart w:id="11" w:name="OLE_LINK11"/>
      <w:r w:rsidR="0007255A">
        <w:rPr>
          <w:rFonts w:cs="Arial"/>
          <w:b/>
          <w:noProof/>
          <w:sz w:val="18"/>
          <w:szCs w:val="18"/>
          <w:lang w:val="sk-SK"/>
        </w:rPr>
        <w:t>9 050,00</w:t>
      </w:r>
      <w:r w:rsidR="00BD2334" w:rsidRPr="004C6A30">
        <w:rPr>
          <w:rFonts w:cs="Arial"/>
          <w:b/>
          <w:noProof/>
          <w:sz w:val="18"/>
          <w:szCs w:val="18"/>
          <w:lang w:val="sk-SK"/>
        </w:rPr>
        <w:t xml:space="preserve"> </w:t>
      </w:r>
      <w:bookmarkEnd w:id="10"/>
      <w:bookmarkEnd w:id="11"/>
      <w:r w:rsidR="00550E03" w:rsidRPr="004C6A30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EUR</w:t>
      </w:r>
      <w:r w:rsidR="00FD5B7B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FD5B7B" w:rsidRPr="004C6A30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bez DPH</w:t>
      </w:r>
    </w:p>
    <w:p w:rsidR="008F5691" w:rsidRPr="004C6A30" w:rsidRDefault="00655F19" w:rsidP="002C15B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  <w:lang w:eastAsia="en-US"/>
        </w:rPr>
      </w:pPr>
      <w:r w:rsidRPr="004C6A30">
        <w:rPr>
          <w:rFonts w:asciiTheme="majorHAnsi" w:hAnsiTheme="majorHAnsi" w:cstheme="majorHAnsi"/>
          <w:b/>
          <w:bCs/>
          <w:color w:val="000000"/>
          <w:sz w:val="18"/>
          <w:szCs w:val="18"/>
          <w:lang w:eastAsia="en-US"/>
        </w:rPr>
        <w:t>Miesto a termín dodania predmetu zákazky:</w:t>
      </w:r>
    </w:p>
    <w:p w:rsidR="00BD2334" w:rsidRPr="004C6A30" w:rsidRDefault="002D7DE1" w:rsidP="00E033B5">
      <w:pPr>
        <w:pStyle w:val="ListParagraph1"/>
        <w:suppressAutoHyphens/>
        <w:spacing w:line="276" w:lineRule="auto"/>
        <w:ind w:left="709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C6A30">
        <w:rPr>
          <w:rFonts w:asciiTheme="majorHAnsi" w:hAnsiTheme="majorHAnsi" w:cstheme="majorHAnsi"/>
          <w:color w:val="000000"/>
          <w:sz w:val="18"/>
          <w:szCs w:val="18"/>
        </w:rPr>
        <w:t xml:space="preserve">Verejný obstarávateľ požaduje </w:t>
      </w:r>
      <w:r w:rsidR="00140D90" w:rsidRPr="004C6A30">
        <w:rPr>
          <w:rFonts w:asciiTheme="majorHAnsi" w:hAnsiTheme="majorHAnsi" w:cstheme="majorHAnsi"/>
          <w:color w:val="000000"/>
          <w:sz w:val="18"/>
          <w:szCs w:val="18"/>
        </w:rPr>
        <w:t>zrealizovať</w:t>
      </w:r>
      <w:r w:rsidRPr="004C6A30">
        <w:rPr>
          <w:rFonts w:asciiTheme="majorHAnsi" w:hAnsiTheme="majorHAnsi" w:cstheme="majorHAnsi"/>
          <w:color w:val="000000"/>
          <w:sz w:val="18"/>
          <w:szCs w:val="18"/>
        </w:rPr>
        <w:t xml:space="preserve"> predmet zákazky </w:t>
      </w:r>
      <w:r w:rsidR="00140D90" w:rsidRPr="004C6A30">
        <w:rPr>
          <w:rFonts w:asciiTheme="majorHAnsi" w:hAnsiTheme="majorHAnsi" w:cstheme="majorHAnsi"/>
          <w:color w:val="000000"/>
          <w:sz w:val="18"/>
          <w:szCs w:val="18"/>
        </w:rPr>
        <w:t xml:space="preserve">v obci </w:t>
      </w:r>
      <w:r w:rsidR="0007255A">
        <w:rPr>
          <w:rFonts w:ascii="Arial" w:hAnsi="Arial" w:cs="Arial"/>
          <w:sz w:val="18"/>
          <w:szCs w:val="18"/>
        </w:rPr>
        <w:t>Slatvina</w:t>
      </w:r>
      <w:r w:rsidR="00BD2334" w:rsidRPr="004C6A30">
        <w:rPr>
          <w:rFonts w:ascii="Arial" w:hAnsi="Arial" w:cs="Arial"/>
          <w:sz w:val="18"/>
          <w:szCs w:val="18"/>
        </w:rPr>
        <w:t xml:space="preserve">, okres </w:t>
      </w:r>
      <w:r w:rsidR="0007255A">
        <w:rPr>
          <w:rFonts w:ascii="Arial" w:hAnsi="Arial" w:cs="Arial"/>
          <w:sz w:val="18"/>
          <w:szCs w:val="18"/>
        </w:rPr>
        <w:t>Spišská Nová Ves</w:t>
      </w:r>
      <w:r w:rsidR="00140D90" w:rsidRPr="004C6A30">
        <w:rPr>
          <w:rFonts w:asciiTheme="majorHAnsi" w:hAnsiTheme="majorHAnsi" w:cstheme="majorHAnsi"/>
          <w:color w:val="000000"/>
          <w:sz w:val="18"/>
          <w:szCs w:val="18"/>
        </w:rPr>
        <w:t>.</w:t>
      </w:r>
      <w:r w:rsidR="00F80D89" w:rsidRPr="004C6A30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</w:p>
    <w:p w:rsidR="00F80D89" w:rsidRPr="004C6A30" w:rsidRDefault="0007255A" w:rsidP="00E033B5">
      <w:pPr>
        <w:pStyle w:val="ListParagraph1"/>
        <w:suppressAutoHyphens/>
        <w:spacing w:line="276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Dodanie do 4</w:t>
      </w:r>
      <w:r w:rsidR="00F80D89" w:rsidRPr="004C6A30">
        <w:rPr>
          <w:rFonts w:asciiTheme="majorHAnsi" w:hAnsiTheme="majorHAnsi" w:cstheme="majorHAnsi"/>
          <w:color w:val="000000"/>
          <w:sz w:val="18"/>
          <w:szCs w:val="18"/>
        </w:rPr>
        <w:t xml:space="preserve"> mesiacov </w:t>
      </w:r>
      <w:r w:rsidR="00F80D89" w:rsidRPr="004C6A30">
        <w:rPr>
          <w:rFonts w:ascii="Arial" w:hAnsi="Arial" w:cs="Arial"/>
          <w:sz w:val="18"/>
          <w:szCs w:val="18"/>
        </w:rPr>
        <w:t>od preberacieho a odovzdávacieho protokolu stavby.</w:t>
      </w:r>
    </w:p>
    <w:p w:rsidR="00E033B5" w:rsidRPr="004C6A30" w:rsidRDefault="00E033B5" w:rsidP="00E033B5">
      <w:pPr>
        <w:pStyle w:val="ListParagraph1"/>
        <w:suppressAutoHyphens/>
        <w:spacing w:line="276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8F5691" w:rsidRPr="004C6A30" w:rsidRDefault="00655F19" w:rsidP="002C15B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C6A30">
        <w:rPr>
          <w:rFonts w:asciiTheme="majorHAnsi" w:hAnsiTheme="majorHAnsi" w:cstheme="majorHAnsi"/>
          <w:b/>
          <w:bCs/>
          <w:color w:val="000000"/>
          <w:sz w:val="18"/>
          <w:szCs w:val="18"/>
        </w:rPr>
        <w:t>Financovanie predmetu zákazky:</w:t>
      </w:r>
    </w:p>
    <w:p w:rsidR="00655F19" w:rsidRPr="004C6A30" w:rsidRDefault="00501A16" w:rsidP="002C15B0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Zákazka</w:t>
      </w:r>
      <w:r w:rsidR="00D34C0E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bude </w:t>
      </w:r>
      <w:r w:rsidR="00E01E46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financovaná</w:t>
      </w:r>
      <w:r w:rsidR="00D34C0E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z fondov EÚ </w:t>
      </w:r>
      <w:r w:rsidR="00E83D7C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(</w:t>
      </w:r>
      <w:r w:rsidR="0007255A">
        <w:rPr>
          <w:rFonts w:asciiTheme="majorHAnsi" w:hAnsiTheme="majorHAnsi" w:cstheme="majorHAnsi"/>
          <w:color w:val="000000"/>
          <w:sz w:val="18"/>
          <w:szCs w:val="18"/>
          <w:lang w:val="sk-SK"/>
        </w:rPr>
        <w:t>Program rozvoja vidieka</w:t>
      </w:r>
      <w:r w:rsidR="00E83D7C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)</w:t>
      </w:r>
      <w:r w:rsidR="00D34C0E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, </w:t>
      </w:r>
      <w:r w:rsidR="00EC58ED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štátneho</w:t>
      </w:r>
      <w:r w:rsidR="00230686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4228CA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rozpočtu</w:t>
      </w:r>
      <w:r w:rsidR="00D34C0E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a z prostriedkov </w:t>
      </w:r>
      <w:r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verejného</w:t>
      </w:r>
      <w:r w:rsidR="00230686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obstarávateľa</w:t>
      </w:r>
      <w:r w:rsidR="00D34C0E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.</w:t>
      </w:r>
    </w:p>
    <w:p w:rsidR="008F5691" w:rsidRPr="004C6A30" w:rsidRDefault="00655F19" w:rsidP="002C15B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C6A30">
        <w:rPr>
          <w:rFonts w:asciiTheme="majorHAnsi" w:hAnsiTheme="majorHAnsi" w:cstheme="majorHAnsi"/>
          <w:b/>
          <w:bCs/>
          <w:color w:val="000000"/>
          <w:sz w:val="18"/>
          <w:szCs w:val="18"/>
        </w:rPr>
        <w:t>Lehota na predloženie ponuky:</w:t>
      </w:r>
    </w:p>
    <w:p w:rsidR="00655F19" w:rsidRPr="004C6A30" w:rsidRDefault="002C15B0" w:rsidP="002C15B0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Uchádzač môž</w:t>
      </w:r>
      <w:r w:rsidR="00373654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e</w:t>
      </w:r>
      <w:r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svoj</w:t>
      </w:r>
      <w:r w:rsidR="00373654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u</w:t>
      </w:r>
      <w:r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ponuk</w:t>
      </w:r>
      <w:r w:rsidR="00373654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u</w:t>
      </w:r>
      <w:r w:rsidR="00230686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373654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predložiť </w:t>
      </w:r>
      <w:r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najneskôr do:</w:t>
      </w:r>
      <w:bookmarkStart w:id="12" w:name="OLE_LINK1"/>
      <w:r w:rsidR="00230686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BD2334" w:rsidRPr="004C6A30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28</w:t>
      </w:r>
      <w:r w:rsidRPr="004C6A30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.</w:t>
      </w:r>
      <w:r w:rsidR="0007255A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08</w:t>
      </w:r>
      <w:r w:rsidRPr="004C6A30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.201</w:t>
      </w:r>
      <w:bookmarkEnd w:id="12"/>
      <w:r w:rsidR="00A07C02" w:rsidRPr="004C6A30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9</w:t>
      </w:r>
      <w:r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do </w:t>
      </w:r>
      <w:r w:rsidR="0007255A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11</w:t>
      </w:r>
      <w:r w:rsidRPr="004C6A30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:</w:t>
      </w:r>
      <w:r w:rsidR="004E628A" w:rsidRPr="004C6A30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0</w:t>
      </w:r>
      <w:r w:rsidRPr="004C6A30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0</w:t>
      </w:r>
      <w:r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hod.</w:t>
      </w:r>
      <w:r w:rsidR="00B5451C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Rozhodujúci je termín </w:t>
      </w:r>
      <w:r w:rsidR="00ED4682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doručenia p</w:t>
      </w:r>
      <w:r w:rsidR="007161AA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onuky verejnému obstarávateľov</w:t>
      </w:r>
      <w:r w:rsidR="00ED4682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.</w:t>
      </w:r>
      <w:r w:rsidR="00140D90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Ponuky predložené po tomto</w:t>
      </w:r>
      <w:r w:rsidR="00D23A90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stanovenom termíne nebudú zaradené do vyhodnocovania a budú vrátené uchádzačovi neotvorené.</w:t>
      </w:r>
    </w:p>
    <w:p w:rsidR="008F5691" w:rsidRPr="004C6A30" w:rsidRDefault="00655F19" w:rsidP="002C15B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C6A30">
        <w:rPr>
          <w:rFonts w:asciiTheme="majorHAnsi" w:hAnsiTheme="majorHAnsi" w:cstheme="majorHAnsi"/>
          <w:b/>
          <w:bCs/>
          <w:color w:val="000000"/>
          <w:sz w:val="18"/>
          <w:szCs w:val="18"/>
        </w:rPr>
        <w:t>Spôsob predloženia ponuky:</w:t>
      </w:r>
    </w:p>
    <w:p w:rsidR="00655F19" w:rsidRPr="004C6A30" w:rsidRDefault="003F00A6" w:rsidP="002C15B0">
      <w:pPr>
        <w:pStyle w:val="Odsekzoznamu"/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C6A30">
        <w:rPr>
          <w:rFonts w:asciiTheme="majorHAnsi" w:hAnsiTheme="majorHAnsi" w:cstheme="majorHAnsi"/>
          <w:color w:val="000000"/>
          <w:sz w:val="18"/>
          <w:szCs w:val="18"/>
        </w:rPr>
        <w:t xml:space="preserve">Uchádzač predloží ponuku poštou, </w:t>
      </w:r>
      <w:r w:rsidR="00655F19" w:rsidRPr="004C6A30">
        <w:rPr>
          <w:rFonts w:asciiTheme="majorHAnsi" w:hAnsiTheme="majorHAnsi" w:cstheme="majorHAnsi"/>
          <w:color w:val="000000"/>
          <w:sz w:val="18"/>
          <w:szCs w:val="18"/>
        </w:rPr>
        <w:t>osobne</w:t>
      </w:r>
      <w:r w:rsidRPr="004C6A30">
        <w:rPr>
          <w:rFonts w:asciiTheme="majorHAnsi" w:hAnsiTheme="majorHAnsi" w:cstheme="majorHAnsi"/>
          <w:color w:val="000000"/>
          <w:sz w:val="18"/>
          <w:szCs w:val="18"/>
        </w:rPr>
        <w:t xml:space="preserve"> alebo e-m</w:t>
      </w:r>
      <w:r w:rsidR="0019591C" w:rsidRPr="004C6A30">
        <w:rPr>
          <w:rFonts w:asciiTheme="majorHAnsi" w:hAnsiTheme="majorHAnsi" w:cstheme="majorHAnsi"/>
          <w:color w:val="000000"/>
          <w:sz w:val="18"/>
          <w:szCs w:val="18"/>
        </w:rPr>
        <w:t>ailom na adresy uvedené v bode 2</w:t>
      </w:r>
      <w:r w:rsidRPr="004C6A30">
        <w:rPr>
          <w:rFonts w:asciiTheme="majorHAnsi" w:hAnsiTheme="majorHAnsi" w:cstheme="majorHAnsi"/>
          <w:color w:val="000000"/>
          <w:sz w:val="18"/>
          <w:szCs w:val="18"/>
        </w:rPr>
        <w:t xml:space="preserve"> tejto Výzvy na predloženie ponuky</w:t>
      </w:r>
      <w:r w:rsidR="00230686" w:rsidRPr="004C6A30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013374" w:rsidRPr="004C6A30">
        <w:rPr>
          <w:rFonts w:asciiTheme="majorHAnsi" w:hAnsiTheme="majorHAnsi" w:cstheme="majorHAnsi"/>
          <w:color w:val="000000"/>
          <w:sz w:val="18"/>
          <w:szCs w:val="18"/>
        </w:rPr>
        <w:t xml:space="preserve">(termín osobného predloženia ponuky si odporúča verejný </w:t>
      </w:r>
      <w:r w:rsidR="00E01E46" w:rsidRPr="004C6A30">
        <w:rPr>
          <w:rFonts w:asciiTheme="majorHAnsi" w:hAnsiTheme="majorHAnsi" w:cstheme="majorHAnsi"/>
          <w:color w:val="000000"/>
          <w:sz w:val="18"/>
          <w:szCs w:val="18"/>
        </w:rPr>
        <w:t>obstarávateľ</w:t>
      </w:r>
      <w:r w:rsidR="00013374" w:rsidRPr="004C6A30">
        <w:rPr>
          <w:rFonts w:asciiTheme="majorHAnsi" w:hAnsiTheme="majorHAnsi" w:cstheme="majorHAnsi"/>
          <w:color w:val="000000"/>
          <w:sz w:val="18"/>
          <w:szCs w:val="18"/>
        </w:rPr>
        <w:t xml:space="preserve"> vopred dohodnúť na telefónnom </w:t>
      </w:r>
      <w:r w:rsidR="00E01E46" w:rsidRPr="004C6A30">
        <w:rPr>
          <w:rFonts w:asciiTheme="majorHAnsi" w:hAnsiTheme="majorHAnsi" w:cstheme="majorHAnsi"/>
          <w:color w:val="000000"/>
          <w:sz w:val="18"/>
          <w:szCs w:val="18"/>
        </w:rPr>
        <w:t>čísle</w:t>
      </w:r>
      <w:r w:rsidR="00013374" w:rsidRPr="004C6A30">
        <w:rPr>
          <w:rFonts w:asciiTheme="majorHAnsi" w:hAnsiTheme="majorHAnsi" w:cstheme="majorHAnsi"/>
          <w:color w:val="000000"/>
          <w:sz w:val="18"/>
          <w:szCs w:val="18"/>
        </w:rPr>
        <w:t xml:space="preserve"> uvedenom v bode 1 tejto </w:t>
      </w:r>
      <w:r w:rsidRPr="004C6A30">
        <w:rPr>
          <w:rFonts w:asciiTheme="majorHAnsi" w:hAnsiTheme="majorHAnsi" w:cstheme="majorHAnsi"/>
          <w:color w:val="000000"/>
          <w:sz w:val="18"/>
          <w:szCs w:val="18"/>
        </w:rPr>
        <w:t>V</w:t>
      </w:r>
      <w:r w:rsidR="00013374" w:rsidRPr="004C6A30">
        <w:rPr>
          <w:rFonts w:asciiTheme="majorHAnsi" w:hAnsiTheme="majorHAnsi" w:cstheme="majorHAnsi"/>
          <w:color w:val="000000"/>
          <w:sz w:val="18"/>
          <w:szCs w:val="18"/>
        </w:rPr>
        <w:t>ýzvy</w:t>
      </w:r>
      <w:r w:rsidRPr="004C6A30">
        <w:rPr>
          <w:rFonts w:asciiTheme="majorHAnsi" w:hAnsiTheme="majorHAnsi" w:cstheme="majorHAnsi"/>
          <w:color w:val="000000"/>
          <w:sz w:val="18"/>
          <w:szCs w:val="18"/>
        </w:rPr>
        <w:t xml:space="preserve"> na predloženie ponuky</w:t>
      </w:r>
      <w:r w:rsidR="00013374" w:rsidRPr="004C6A30">
        <w:rPr>
          <w:rFonts w:asciiTheme="majorHAnsi" w:hAnsiTheme="majorHAnsi" w:cstheme="majorHAnsi"/>
          <w:color w:val="000000"/>
          <w:sz w:val="18"/>
          <w:szCs w:val="18"/>
        </w:rPr>
        <w:t>).</w:t>
      </w:r>
    </w:p>
    <w:p w:rsidR="003B7207" w:rsidRPr="004C6A30" w:rsidRDefault="003B7207" w:rsidP="002C15B0">
      <w:pPr>
        <w:pStyle w:val="Odsekzoznamu"/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:rsidR="008F5691" w:rsidRPr="004C6A30" w:rsidRDefault="00655F19" w:rsidP="002C15B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4C6A30">
        <w:rPr>
          <w:rFonts w:asciiTheme="majorHAnsi" w:hAnsiTheme="majorHAnsi" w:cstheme="majorHAnsi"/>
          <w:b/>
          <w:bCs/>
          <w:color w:val="000000"/>
          <w:sz w:val="18"/>
          <w:szCs w:val="18"/>
        </w:rPr>
        <w:t>Kritériá na vyhodnotenie ponúk s pravidlami ich u</w:t>
      </w:r>
      <w:r w:rsidR="008F5691" w:rsidRPr="004C6A30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platnenia a spôsob hodnotenia </w:t>
      </w:r>
      <w:r w:rsidRPr="004C6A30">
        <w:rPr>
          <w:rFonts w:asciiTheme="majorHAnsi" w:hAnsiTheme="majorHAnsi" w:cstheme="majorHAnsi"/>
          <w:b/>
          <w:bCs/>
          <w:color w:val="000000"/>
          <w:sz w:val="18"/>
          <w:szCs w:val="18"/>
        </w:rPr>
        <w:t>ponúk:</w:t>
      </w:r>
    </w:p>
    <w:p w:rsidR="00655F19" w:rsidRPr="004C6A30" w:rsidRDefault="00C02DC8" w:rsidP="002C15B0">
      <w:pPr>
        <w:pStyle w:val="Odsekzoznamu"/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bookmarkStart w:id="13" w:name="OLE_LINK7"/>
      <w:bookmarkStart w:id="14" w:name="OLE_LINK8"/>
      <w:r w:rsidRPr="004C6A30">
        <w:rPr>
          <w:rFonts w:asciiTheme="majorHAnsi" w:hAnsiTheme="majorHAnsi" w:cstheme="majorHAnsi"/>
          <w:bCs/>
          <w:color w:val="000000"/>
          <w:sz w:val="18"/>
          <w:szCs w:val="18"/>
        </w:rPr>
        <w:t>Pre výber dodávateľa bude vyhodnocovaná celková cena za predmet zákazky uvedená v ponuke uchádzača. Ak je uchádzač platco</w:t>
      </w:r>
      <w:r w:rsidR="00EC3B24" w:rsidRPr="004C6A30">
        <w:rPr>
          <w:rFonts w:asciiTheme="majorHAnsi" w:hAnsiTheme="majorHAnsi" w:cstheme="majorHAnsi"/>
          <w:bCs/>
          <w:color w:val="000000"/>
          <w:sz w:val="18"/>
          <w:szCs w:val="18"/>
        </w:rPr>
        <w:t>m DPH, bude vyhodnocovaná cena bez</w:t>
      </w:r>
      <w:r w:rsidRPr="004C6A30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DPH. Ak uchádzač nie je platcom DPH, vyhodnotená bude cena celkom. Ako úspešný uchádzač bude vyhodnotený uchádzač, ktorý ponúkne najnižšiu cenu za celý predmet zákazky.</w:t>
      </w:r>
      <w:bookmarkEnd w:id="13"/>
      <w:bookmarkEnd w:id="14"/>
    </w:p>
    <w:p w:rsidR="008F5691" w:rsidRPr="004C6A30" w:rsidRDefault="008F5691" w:rsidP="002C15B0">
      <w:pPr>
        <w:pStyle w:val="Odsekzoznamu"/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</w:p>
    <w:p w:rsidR="008F5691" w:rsidRPr="004C6A30" w:rsidRDefault="00655F19" w:rsidP="002C15B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C6A30">
        <w:rPr>
          <w:rFonts w:asciiTheme="majorHAnsi" w:hAnsiTheme="majorHAnsi" w:cstheme="majorHAnsi"/>
          <w:b/>
          <w:bCs/>
          <w:color w:val="000000"/>
          <w:sz w:val="18"/>
          <w:szCs w:val="18"/>
        </w:rPr>
        <w:t>Pokyny na zostavenie ponuky:</w:t>
      </w:r>
    </w:p>
    <w:p w:rsidR="00C4155A" w:rsidRPr="004C6A30" w:rsidRDefault="00035BDD" w:rsidP="002C15B0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bCs/>
          <w:color w:val="000000"/>
          <w:sz w:val="18"/>
          <w:szCs w:val="18"/>
        </w:rPr>
      </w:pPr>
      <w:r w:rsidRPr="004C6A30">
        <w:rPr>
          <w:rFonts w:asciiTheme="majorHAnsi" w:hAnsiTheme="majorHAnsi" w:cstheme="majorHAnsi"/>
          <w:bCs/>
          <w:color w:val="000000"/>
          <w:sz w:val="18"/>
          <w:szCs w:val="18"/>
        </w:rPr>
        <w:t>Uchádzač</w:t>
      </w:r>
      <w:r w:rsidR="00E83D7C" w:rsidRPr="004C6A30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je </w:t>
      </w:r>
      <w:r w:rsidRPr="004C6A30">
        <w:rPr>
          <w:rFonts w:asciiTheme="majorHAnsi" w:hAnsiTheme="majorHAnsi" w:cstheme="majorHAnsi"/>
          <w:bCs/>
          <w:color w:val="000000"/>
          <w:sz w:val="18"/>
          <w:szCs w:val="18"/>
        </w:rPr>
        <w:t>fyzická</w:t>
      </w:r>
      <w:r w:rsidR="00E83D7C" w:rsidRPr="004C6A30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osoba, </w:t>
      </w:r>
      <w:r w:rsidRPr="004C6A30">
        <w:rPr>
          <w:rFonts w:asciiTheme="majorHAnsi" w:hAnsiTheme="majorHAnsi" w:cstheme="majorHAnsi"/>
          <w:bCs/>
          <w:color w:val="000000"/>
          <w:sz w:val="18"/>
          <w:szCs w:val="18"/>
        </w:rPr>
        <w:t>právnická</w:t>
      </w:r>
      <w:r w:rsidR="00E83D7C" w:rsidRPr="004C6A30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osoba alebo skupina </w:t>
      </w:r>
      <w:r w:rsidR="004228CA" w:rsidRPr="004C6A30">
        <w:rPr>
          <w:rFonts w:asciiTheme="majorHAnsi" w:hAnsiTheme="majorHAnsi" w:cstheme="majorHAnsi"/>
          <w:bCs/>
          <w:color w:val="000000"/>
          <w:sz w:val="18"/>
          <w:szCs w:val="18"/>
        </w:rPr>
        <w:t>takýchto</w:t>
      </w:r>
      <w:r w:rsidR="00230686" w:rsidRPr="004C6A30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</w:t>
      </w:r>
      <w:r w:rsidR="004228CA" w:rsidRPr="004C6A30">
        <w:rPr>
          <w:rFonts w:asciiTheme="majorHAnsi" w:hAnsiTheme="majorHAnsi" w:cstheme="majorHAnsi"/>
          <w:bCs/>
          <w:color w:val="000000"/>
          <w:sz w:val="18"/>
          <w:szCs w:val="18"/>
        </w:rPr>
        <w:t>osôb</w:t>
      </w:r>
      <w:r w:rsidR="00E83D7C" w:rsidRPr="004C6A30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, </w:t>
      </w:r>
      <w:r w:rsidR="004228CA" w:rsidRPr="004C6A30">
        <w:rPr>
          <w:rFonts w:asciiTheme="majorHAnsi" w:hAnsiTheme="majorHAnsi" w:cstheme="majorHAnsi"/>
          <w:bCs/>
          <w:color w:val="000000"/>
          <w:sz w:val="18"/>
          <w:szCs w:val="18"/>
        </w:rPr>
        <w:t>ktorá</w:t>
      </w:r>
      <w:r w:rsidR="00E83D7C" w:rsidRPr="004C6A30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na trhu poskytuje </w:t>
      </w:r>
      <w:r w:rsidRPr="004C6A30">
        <w:rPr>
          <w:rFonts w:asciiTheme="majorHAnsi" w:hAnsiTheme="majorHAnsi" w:cstheme="majorHAnsi"/>
          <w:bCs/>
          <w:color w:val="000000"/>
          <w:sz w:val="18"/>
          <w:szCs w:val="18"/>
        </w:rPr>
        <w:t>službu</w:t>
      </w:r>
      <w:r w:rsidR="00E83D7C" w:rsidRPr="004C6A30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a </w:t>
      </w:r>
      <w:r w:rsidRPr="004C6A30">
        <w:rPr>
          <w:rFonts w:asciiTheme="majorHAnsi" w:hAnsiTheme="majorHAnsi" w:cstheme="majorHAnsi"/>
          <w:bCs/>
          <w:color w:val="000000"/>
          <w:sz w:val="18"/>
          <w:szCs w:val="18"/>
        </w:rPr>
        <w:t>predložila</w:t>
      </w:r>
      <w:r w:rsidR="00E83D7C" w:rsidRPr="004C6A30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ponuku. P</w:t>
      </w:r>
      <w:r w:rsidR="00655F19" w:rsidRPr="004C6A30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onuka </w:t>
      </w:r>
      <w:r w:rsidR="003F1CBC" w:rsidRPr="004C6A30">
        <w:rPr>
          <w:rFonts w:asciiTheme="majorHAnsi" w:hAnsiTheme="majorHAnsi" w:cstheme="majorHAnsi"/>
          <w:bCs/>
          <w:color w:val="000000"/>
          <w:sz w:val="18"/>
          <w:szCs w:val="18"/>
        </w:rPr>
        <w:t>uchádzača</w:t>
      </w:r>
      <w:r w:rsidR="00E83D7C" w:rsidRPr="004C6A30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musí</w:t>
      </w:r>
      <w:r w:rsidR="00230686" w:rsidRPr="004C6A30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</w:t>
      </w:r>
      <w:r w:rsidR="00655F19" w:rsidRPr="004C6A30">
        <w:rPr>
          <w:rFonts w:asciiTheme="majorHAnsi" w:hAnsiTheme="majorHAnsi" w:cstheme="majorHAnsi"/>
          <w:bCs/>
          <w:color w:val="000000"/>
          <w:sz w:val="18"/>
          <w:szCs w:val="18"/>
        </w:rPr>
        <w:t>obsahova</w:t>
      </w:r>
      <w:r w:rsidR="00E83D7C" w:rsidRPr="004C6A30">
        <w:rPr>
          <w:rFonts w:asciiTheme="majorHAnsi" w:hAnsiTheme="majorHAnsi" w:cstheme="majorHAnsi"/>
          <w:bCs/>
          <w:color w:val="000000"/>
          <w:sz w:val="18"/>
          <w:szCs w:val="18"/>
        </w:rPr>
        <w:t>ť</w:t>
      </w:r>
      <w:r w:rsidR="00230686" w:rsidRPr="004C6A30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</w:t>
      </w:r>
      <w:r w:rsidR="00E83D7C" w:rsidRPr="004C6A30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minimálne </w:t>
      </w:r>
      <w:r w:rsidR="00655F19" w:rsidRPr="004C6A30">
        <w:rPr>
          <w:rFonts w:asciiTheme="majorHAnsi" w:hAnsiTheme="majorHAnsi" w:cstheme="majorHAnsi"/>
          <w:bCs/>
          <w:color w:val="000000"/>
          <w:sz w:val="18"/>
          <w:szCs w:val="18"/>
        </w:rPr>
        <w:t>nasledovné doklady a</w:t>
      </w:r>
      <w:r w:rsidR="00A43172" w:rsidRPr="004C6A30">
        <w:rPr>
          <w:rFonts w:asciiTheme="majorHAnsi" w:hAnsiTheme="majorHAnsi" w:cstheme="majorHAnsi"/>
          <w:bCs/>
          <w:color w:val="000000"/>
          <w:sz w:val="18"/>
          <w:szCs w:val="18"/>
        </w:rPr>
        <w:t> </w:t>
      </w:r>
      <w:r w:rsidR="00655F19" w:rsidRPr="004C6A30">
        <w:rPr>
          <w:rFonts w:asciiTheme="majorHAnsi" w:hAnsiTheme="majorHAnsi" w:cstheme="majorHAnsi"/>
          <w:bCs/>
          <w:color w:val="000000"/>
          <w:sz w:val="18"/>
          <w:szCs w:val="18"/>
        </w:rPr>
        <w:t>údaje</w:t>
      </w:r>
      <w:r w:rsidR="00A43172" w:rsidRPr="004C6A30">
        <w:rPr>
          <w:rFonts w:asciiTheme="majorHAnsi" w:hAnsiTheme="majorHAnsi" w:cstheme="majorHAnsi"/>
          <w:bCs/>
          <w:color w:val="000000"/>
          <w:sz w:val="18"/>
          <w:szCs w:val="18"/>
        </w:rPr>
        <w:t>:</w:t>
      </w:r>
    </w:p>
    <w:p w:rsidR="008F5691" w:rsidRPr="004C6A30" w:rsidRDefault="00655F19" w:rsidP="002C15B0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  <w:lang w:eastAsia="en-US"/>
        </w:rPr>
      </w:pPr>
      <w:r w:rsidRPr="004C6A30">
        <w:rPr>
          <w:rFonts w:asciiTheme="majorHAnsi" w:hAnsiTheme="majorHAnsi" w:cstheme="majorHAnsi"/>
          <w:b/>
          <w:bCs/>
          <w:color w:val="000000"/>
          <w:sz w:val="18"/>
          <w:szCs w:val="18"/>
          <w:lang w:eastAsia="en-US"/>
        </w:rPr>
        <w:t>Identifikačné údaje uchádzača</w:t>
      </w:r>
      <w:r w:rsidR="00C4155A" w:rsidRPr="004C6A30">
        <w:rPr>
          <w:rFonts w:asciiTheme="majorHAnsi" w:hAnsiTheme="majorHAnsi" w:cstheme="majorHAnsi"/>
          <w:b/>
          <w:bCs/>
          <w:color w:val="000000"/>
          <w:sz w:val="18"/>
          <w:szCs w:val="18"/>
          <w:lang w:eastAsia="en-US"/>
        </w:rPr>
        <w:t>:</w:t>
      </w:r>
    </w:p>
    <w:p w:rsidR="008F5691" w:rsidRPr="004C6A30" w:rsidRDefault="003F1CBC" w:rsidP="002C15B0">
      <w:pPr>
        <w:pStyle w:val="Odsekzoznamu"/>
        <w:autoSpaceDE w:val="0"/>
        <w:autoSpaceDN w:val="0"/>
        <w:adjustRightInd w:val="0"/>
        <w:spacing w:line="360" w:lineRule="auto"/>
        <w:ind w:left="1440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  <w:lang w:eastAsia="en-US"/>
        </w:rPr>
      </w:pPr>
      <w:r w:rsidRPr="004C6A30">
        <w:rPr>
          <w:rFonts w:asciiTheme="majorHAnsi" w:hAnsiTheme="majorHAnsi" w:cstheme="majorHAnsi"/>
          <w:color w:val="000000"/>
          <w:sz w:val="18"/>
          <w:szCs w:val="18"/>
          <w:lang w:eastAsia="en-US"/>
        </w:rPr>
        <w:t xml:space="preserve">Minimálne požadované údaje: </w:t>
      </w:r>
      <w:r w:rsidR="00655F19" w:rsidRPr="004C6A30">
        <w:rPr>
          <w:rFonts w:asciiTheme="majorHAnsi" w:hAnsiTheme="majorHAnsi" w:cstheme="majorHAnsi"/>
          <w:color w:val="000000"/>
          <w:sz w:val="18"/>
          <w:szCs w:val="18"/>
          <w:lang w:eastAsia="en-US"/>
        </w:rPr>
        <w:t>obchodné meno a sídlo uchádzača, IČO, DIČ, IČ</w:t>
      </w:r>
      <w:r w:rsidR="00230686" w:rsidRPr="004C6A30">
        <w:rPr>
          <w:rFonts w:asciiTheme="majorHAnsi" w:hAnsiTheme="majorHAnsi" w:cstheme="majorHAnsi"/>
          <w:color w:val="000000"/>
          <w:sz w:val="18"/>
          <w:szCs w:val="18"/>
          <w:lang w:eastAsia="en-US"/>
        </w:rPr>
        <w:t xml:space="preserve"> </w:t>
      </w:r>
      <w:r w:rsidR="008124A1" w:rsidRPr="004C6A30">
        <w:rPr>
          <w:rFonts w:asciiTheme="majorHAnsi" w:hAnsiTheme="majorHAnsi" w:cstheme="majorHAnsi"/>
          <w:color w:val="000000"/>
          <w:sz w:val="18"/>
          <w:szCs w:val="18"/>
          <w:lang w:eastAsia="en-US"/>
        </w:rPr>
        <w:t>DPH</w:t>
      </w:r>
      <w:r w:rsidR="0007255A">
        <w:rPr>
          <w:rFonts w:asciiTheme="majorHAnsi" w:hAnsiTheme="majorHAnsi" w:cstheme="majorHAnsi"/>
          <w:color w:val="000000"/>
          <w:sz w:val="18"/>
          <w:szCs w:val="18"/>
          <w:lang w:eastAsia="en-US"/>
        </w:rPr>
        <w:t>, telefón</w:t>
      </w:r>
      <w:r w:rsidR="00655F19" w:rsidRPr="004C6A30">
        <w:rPr>
          <w:rFonts w:asciiTheme="majorHAnsi" w:hAnsiTheme="majorHAnsi" w:cstheme="majorHAnsi"/>
          <w:color w:val="000000"/>
          <w:sz w:val="18"/>
          <w:szCs w:val="18"/>
          <w:lang w:eastAsia="en-US"/>
        </w:rPr>
        <w:t>, e-mail, webová st</w:t>
      </w:r>
      <w:r w:rsidR="0007255A">
        <w:rPr>
          <w:rFonts w:asciiTheme="majorHAnsi" w:hAnsiTheme="majorHAnsi" w:cstheme="majorHAnsi"/>
          <w:color w:val="000000"/>
          <w:sz w:val="18"/>
          <w:szCs w:val="18"/>
          <w:lang w:eastAsia="en-US"/>
        </w:rPr>
        <w:t xml:space="preserve">ránka. </w:t>
      </w:r>
      <w:r w:rsidRPr="004C6A30">
        <w:rPr>
          <w:rFonts w:asciiTheme="majorHAnsi" w:hAnsiTheme="majorHAnsi" w:cstheme="majorHAnsi"/>
          <w:color w:val="000000"/>
          <w:sz w:val="18"/>
          <w:szCs w:val="18"/>
          <w:lang w:eastAsia="en-US"/>
        </w:rPr>
        <w:t xml:space="preserve">Verejný </w:t>
      </w:r>
      <w:r w:rsidR="004228CA" w:rsidRPr="004C6A30">
        <w:rPr>
          <w:rFonts w:asciiTheme="majorHAnsi" w:hAnsiTheme="majorHAnsi" w:cstheme="majorHAnsi"/>
          <w:color w:val="000000"/>
          <w:sz w:val="18"/>
          <w:szCs w:val="18"/>
          <w:lang w:eastAsia="en-US"/>
        </w:rPr>
        <w:t>obstarávateľ</w:t>
      </w:r>
      <w:r w:rsidRPr="004C6A30">
        <w:rPr>
          <w:rFonts w:asciiTheme="majorHAnsi" w:hAnsiTheme="majorHAnsi" w:cstheme="majorHAnsi"/>
          <w:color w:val="000000"/>
          <w:sz w:val="18"/>
          <w:szCs w:val="18"/>
          <w:lang w:eastAsia="en-US"/>
        </w:rPr>
        <w:t xml:space="preserve"> odporúča, aby uchádzač </w:t>
      </w:r>
      <w:r w:rsidR="00995D76" w:rsidRPr="004C6A30">
        <w:rPr>
          <w:rFonts w:asciiTheme="majorHAnsi" w:hAnsiTheme="majorHAnsi" w:cstheme="majorHAnsi"/>
          <w:color w:val="000000"/>
          <w:sz w:val="18"/>
          <w:szCs w:val="18"/>
          <w:lang w:eastAsia="en-US"/>
        </w:rPr>
        <w:t>predložil vyplnený formulár, ktorý tvorí Prílohu 1 tejto Výzvy na predloženie ponuky.</w:t>
      </w:r>
    </w:p>
    <w:p w:rsidR="008F5691" w:rsidRPr="004C6A30" w:rsidRDefault="00C4155A" w:rsidP="002C15B0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  <w:lang w:eastAsia="en-US"/>
        </w:rPr>
      </w:pPr>
      <w:r w:rsidRPr="004C6A30">
        <w:rPr>
          <w:rFonts w:asciiTheme="majorHAnsi" w:hAnsiTheme="majorHAnsi" w:cstheme="majorHAnsi"/>
          <w:b/>
          <w:color w:val="000000"/>
          <w:sz w:val="18"/>
          <w:szCs w:val="18"/>
          <w:lang w:eastAsia="en-US"/>
        </w:rPr>
        <w:t>N</w:t>
      </w:r>
      <w:r w:rsidRPr="004C6A30">
        <w:rPr>
          <w:rFonts w:asciiTheme="majorHAnsi" w:hAnsiTheme="majorHAnsi" w:cstheme="majorHAnsi"/>
          <w:b/>
          <w:bCs/>
          <w:color w:val="000000"/>
          <w:sz w:val="18"/>
          <w:szCs w:val="18"/>
          <w:lang w:eastAsia="en-US"/>
        </w:rPr>
        <w:t>ávrh uchádzača na plnenie kritéria na vyhodnotenie ponúk</w:t>
      </w:r>
    </w:p>
    <w:p w:rsidR="00655F19" w:rsidRPr="004C6A30" w:rsidRDefault="00C03240" w:rsidP="002C15B0">
      <w:pPr>
        <w:pStyle w:val="Odsekzoznamu"/>
        <w:autoSpaceDE w:val="0"/>
        <w:autoSpaceDN w:val="0"/>
        <w:adjustRightInd w:val="0"/>
        <w:spacing w:line="360" w:lineRule="auto"/>
        <w:ind w:left="1440"/>
        <w:contextualSpacing w:val="0"/>
        <w:jc w:val="both"/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</w:pPr>
      <w:r w:rsidRPr="004C6A30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>Predloží uchádzač vyplnením formuláru, ktorý tvorí Prílohu 2 tejto Výzvy na predloženie ponuky.</w:t>
      </w:r>
      <w:r w:rsidR="0052783D" w:rsidRPr="004C6A30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 xml:space="preserve"> Cena musí byť uvedená ako cena celkom za daný predmet zákazky s DPH uvedená v</w:t>
      </w:r>
      <w:r w:rsidR="008572F1" w:rsidRPr="004C6A30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> </w:t>
      </w:r>
      <w:r w:rsidR="0052783D" w:rsidRPr="004C6A30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>EUR. Uchádzač, ktorý nie je platcom DPH túto skutočnosť uvedie v návrhu na plnenie kritérií.</w:t>
      </w:r>
    </w:p>
    <w:p w:rsidR="00F9015F" w:rsidRPr="004C6A30" w:rsidRDefault="001A0AE0" w:rsidP="001A0AE0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/>
          <w:sz w:val="18"/>
          <w:szCs w:val="18"/>
          <w:lang w:eastAsia="en-US"/>
        </w:rPr>
      </w:pPr>
      <w:r w:rsidRPr="004C6A30">
        <w:rPr>
          <w:rFonts w:asciiTheme="majorHAnsi" w:hAnsiTheme="majorHAnsi" w:cstheme="majorHAnsi"/>
          <w:b/>
          <w:bCs/>
          <w:sz w:val="18"/>
          <w:szCs w:val="18"/>
          <w:lang w:eastAsia="en-US"/>
        </w:rPr>
        <w:t>Vykaz_vymer</w:t>
      </w:r>
      <w:r w:rsidR="003F3C0C" w:rsidRPr="004C6A30">
        <w:rPr>
          <w:rFonts w:asciiTheme="majorHAnsi" w:hAnsiTheme="majorHAnsi" w:cstheme="majorHAnsi"/>
          <w:b/>
          <w:bCs/>
          <w:sz w:val="18"/>
          <w:szCs w:val="18"/>
          <w:lang w:eastAsia="en-US"/>
        </w:rPr>
        <w:t>_</w:t>
      </w:r>
      <w:r w:rsidR="0007255A">
        <w:rPr>
          <w:rFonts w:asciiTheme="majorHAnsi" w:hAnsiTheme="majorHAnsi" w:cstheme="majorHAnsi"/>
          <w:b/>
          <w:bCs/>
          <w:sz w:val="18"/>
          <w:szCs w:val="18"/>
          <w:lang w:eastAsia="en-US"/>
        </w:rPr>
        <w:t>Detske_ihrisko_Slatvina</w:t>
      </w:r>
    </w:p>
    <w:p w:rsidR="00BD2334" w:rsidRPr="004C6A30" w:rsidRDefault="00F538BE" w:rsidP="00BD2334">
      <w:pPr>
        <w:pStyle w:val="Odsekzoznamu"/>
        <w:autoSpaceDE w:val="0"/>
        <w:autoSpaceDN w:val="0"/>
        <w:adjustRightInd w:val="0"/>
        <w:spacing w:line="360" w:lineRule="auto"/>
        <w:ind w:left="1440"/>
        <w:contextualSpacing w:val="0"/>
        <w:jc w:val="both"/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</w:pPr>
      <w:r w:rsidRPr="004C6A30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>Predloží uchádzač vyplnený</w:t>
      </w:r>
      <w:r w:rsidR="0038500B" w:rsidRPr="004C6A30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 xml:space="preserve"> </w:t>
      </w:r>
      <w:r w:rsidRPr="004C6A30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>výkaz výmer</w:t>
      </w:r>
      <w:r w:rsidR="0038500B" w:rsidRPr="004C6A30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>, ktor</w:t>
      </w:r>
      <w:r w:rsidRPr="004C6A30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>ý</w:t>
      </w:r>
      <w:r w:rsidR="0038500B" w:rsidRPr="004C6A30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 xml:space="preserve"> je prílohou výzvy na predkladanie ponúk.</w:t>
      </w:r>
      <w:r w:rsidRPr="004C6A30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 xml:space="preserve"> </w:t>
      </w:r>
    </w:p>
    <w:p w:rsidR="00A43172" w:rsidRPr="004C6A30" w:rsidRDefault="002D05DC" w:rsidP="002D05DC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4C6A30">
        <w:rPr>
          <w:b/>
          <w:sz w:val="18"/>
          <w:szCs w:val="18"/>
        </w:rPr>
        <w:lastRenderedPageBreak/>
        <w:t>Fotokópia dokladu o oprávnení poskytovať stavebné práce IBA v prípade, ak nie je verejne dostupná</w:t>
      </w:r>
    </w:p>
    <w:p w:rsidR="00AE53ED" w:rsidRPr="004C6A30" w:rsidRDefault="00236BC7" w:rsidP="002C15B0">
      <w:pPr>
        <w:pStyle w:val="Odsekzoznamu"/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C6A30">
        <w:rPr>
          <w:rFonts w:asciiTheme="majorHAnsi" w:hAnsiTheme="majorHAnsi" w:cstheme="majorHAnsi"/>
          <w:color w:val="000000"/>
          <w:sz w:val="18"/>
          <w:szCs w:val="18"/>
        </w:rPr>
        <w:t>Uchádzač predloží</w:t>
      </w:r>
      <w:r w:rsidR="00AE53ED" w:rsidRPr="004C6A30">
        <w:rPr>
          <w:rFonts w:asciiTheme="majorHAnsi" w:hAnsiTheme="majorHAnsi" w:cstheme="majorHAnsi"/>
          <w:color w:val="000000"/>
          <w:sz w:val="18"/>
          <w:szCs w:val="18"/>
        </w:rPr>
        <w:t xml:space="preserve"> ponuku na celý predmet zákazky.</w:t>
      </w:r>
    </w:p>
    <w:p w:rsidR="00AE53ED" w:rsidRPr="004C6A30" w:rsidRDefault="00AE53ED" w:rsidP="002C15B0">
      <w:pPr>
        <w:pStyle w:val="Odsekzoznamu"/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C6A30">
        <w:rPr>
          <w:rFonts w:asciiTheme="majorHAnsi" w:hAnsiTheme="majorHAnsi" w:cstheme="majorHAnsi"/>
          <w:color w:val="000000"/>
          <w:sz w:val="18"/>
          <w:szCs w:val="18"/>
        </w:rPr>
        <w:t>Doklady a dokumenty obsahujúce cenovú ponuku sa predkladajú v štátnom jazyku, to znamená v</w:t>
      </w:r>
      <w:r w:rsidR="00133FF0" w:rsidRPr="004C6A30">
        <w:rPr>
          <w:rFonts w:asciiTheme="majorHAnsi" w:hAnsiTheme="majorHAnsi" w:cstheme="majorHAnsi"/>
          <w:color w:val="000000"/>
          <w:sz w:val="18"/>
          <w:szCs w:val="18"/>
        </w:rPr>
        <w:t> </w:t>
      </w:r>
      <w:r w:rsidRPr="004C6A30">
        <w:rPr>
          <w:rFonts w:asciiTheme="majorHAnsi" w:hAnsiTheme="majorHAnsi" w:cstheme="majorHAnsi"/>
          <w:color w:val="000000"/>
          <w:sz w:val="18"/>
          <w:szCs w:val="18"/>
        </w:rPr>
        <w:t>slovenskom jazyku</w:t>
      </w:r>
      <w:r w:rsidR="009739F4" w:rsidRPr="004C6A30">
        <w:rPr>
          <w:rFonts w:asciiTheme="majorHAnsi" w:hAnsiTheme="majorHAnsi" w:cstheme="majorHAnsi"/>
          <w:color w:val="000000"/>
          <w:sz w:val="18"/>
          <w:szCs w:val="18"/>
        </w:rPr>
        <w:t>, akceptuje sa ponuka aj v českom jazyku</w:t>
      </w:r>
      <w:r w:rsidRPr="004C6A30">
        <w:rPr>
          <w:rFonts w:asciiTheme="majorHAnsi" w:hAnsiTheme="majorHAnsi" w:cstheme="majorHAnsi"/>
          <w:color w:val="000000"/>
          <w:sz w:val="18"/>
          <w:szCs w:val="18"/>
        </w:rPr>
        <w:t>. Ak cenová ponuka bude obsahovať dokument v inom ako slovenskom</w:t>
      </w:r>
      <w:r w:rsidR="009739F4" w:rsidRPr="004C6A30">
        <w:rPr>
          <w:rFonts w:asciiTheme="majorHAnsi" w:hAnsiTheme="majorHAnsi" w:cstheme="majorHAnsi"/>
          <w:color w:val="000000"/>
          <w:sz w:val="18"/>
          <w:szCs w:val="18"/>
        </w:rPr>
        <w:t xml:space="preserve"> alebo českom</w:t>
      </w:r>
      <w:r w:rsidRPr="004C6A30">
        <w:rPr>
          <w:rFonts w:asciiTheme="majorHAnsi" w:hAnsiTheme="majorHAnsi" w:cstheme="majorHAnsi"/>
          <w:color w:val="000000"/>
          <w:sz w:val="18"/>
          <w:szCs w:val="18"/>
        </w:rPr>
        <w:t xml:space="preserve"> jazyku, </w:t>
      </w:r>
      <w:r w:rsidR="00133FF0" w:rsidRPr="004C6A30">
        <w:rPr>
          <w:rFonts w:asciiTheme="majorHAnsi" w:hAnsiTheme="majorHAnsi" w:cstheme="majorHAnsi"/>
          <w:color w:val="000000"/>
          <w:sz w:val="18"/>
          <w:szCs w:val="18"/>
        </w:rPr>
        <w:t> </w:t>
      </w:r>
      <w:r w:rsidRPr="004C6A30">
        <w:rPr>
          <w:rFonts w:asciiTheme="majorHAnsi" w:hAnsiTheme="majorHAnsi" w:cstheme="majorHAnsi"/>
          <w:color w:val="000000"/>
          <w:sz w:val="18"/>
          <w:szCs w:val="18"/>
        </w:rPr>
        <w:t>musí byť predložený v cenovej ponuke aj jeho preklad do slovenského jazyka. Ak sa zistí rozdiel v obsahu predložených dokladov, rozhodujúci je preklad v štátnom jazyku. Dokumenty pre</w:t>
      </w:r>
      <w:r w:rsidR="0038500B" w:rsidRPr="004C6A30">
        <w:rPr>
          <w:rFonts w:asciiTheme="majorHAnsi" w:hAnsiTheme="majorHAnsi" w:cstheme="majorHAnsi"/>
          <w:color w:val="000000"/>
          <w:sz w:val="18"/>
          <w:szCs w:val="18"/>
        </w:rPr>
        <w:t>d</w:t>
      </w:r>
      <w:r w:rsidRPr="004C6A30">
        <w:rPr>
          <w:rFonts w:asciiTheme="majorHAnsi" w:hAnsiTheme="majorHAnsi" w:cstheme="majorHAnsi"/>
          <w:color w:val="000000"/>
          <w:sz w:val="18"/>
          <w:szCs w:val="18"/>
        </w:rPr>
        <w:t>ložené v</w:t>
      </w:r>
      <w:r w:rsidR="00133FF0" w:rsidRPr="004C6A30">
        <w:rPr>
          <w:rFonts w:asciiTheme="majorHAnsi" w:hAnsiTheme="majorHAnsi" w:cstheme="majorHAnsi"/>
          <w:color w:val="000000"/>
          <w:sz w:val="18"/>
          <w:szCs w:val="18"/>
        </w:rPr>
        <w:t> </w:t>
      </w:r>
      <w:r w:rsidRPr="004C6A30">
        <w:rPr>
          <w:rFonts w:asciiTheme="majorHAnsi" w:hAnsiTheme="majorHAnsi" w:cstheme="majorHAnsi"/>
          <w:color w:val="000000"/>
          <w:sz w:val="18"/>
          <w:szCs w:val="18"/>
        </w:rPr>
        <w:t>českom jazyku nemusia byť preložené do slovenského jazyka.</w:t>
      </w:r>
    </w:p>
    <w:p w:rsidR="00AE53ED" w:rsidRPr="004C6A30" w:rsidRDefault="00AE53ED" w:rsidP="002C15B0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C6A30">
        <w:rPr>
          <w:rFonts w:asciiTheme="majorHAnsi" w:hAnsiTheme="majorHAnsi" w:cstheme="majorHAnsi"/>
          <w:color w:val="000000"/>
          <w:sz w:val="18"/>
          <w:szCs w:val="18"/>
        </w:rPr>
        <w:t>Neumožňuje sa predložiť variantné riešenie</w:t>
      </w:r>
    </w:p>
    <w:p w:rsidR="00217A63" w:rsidRPr="004C6A30" w:rsidRDefault="00217A63" w:rsidP="00217A63">
      <w:pPr>
        <w:pStyle w:val="Zarkazkladnhotextu23"/>
        <w:spacing w:line="360" w:lineRule="auto"/>
        <w:ind w:left="709"/>
        <w:rPr>
          <w:sz w:val="18"/>
          <w:szCs w:val="18"/>
        </w:rPr>
      </w:pPr>
      <w:r w:rsidRPr="004C6A30">
        <w:rPr>
          <w:sz w:val="18"/>
          <w:szCs w:val="18"/>
        </w:rPr>
        <w:t>Verejný obstarávateľ umožňuje predloženie ponuky s ekvivalentným riešením. Pri použití ekvivalentného riešenia musí mať navrhované riešenie vlastnosti (parametre) rovnocenné alebo vyššie vlastnostiam (parametrom) výrobkov (materiálov, technológií, atd.), ktoré sú uvedené v technickej špecifikácii.</w:t>
      </w:r>
    </w:p>
    <w:p w:rsidR="0007255A" w:rsidRDefault="0007255A" w:rsidP="002C15B0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</w:p>
    <w:p w:rsidR="00BC712F" w:rsidRPr="004C6A30" w:rsidRDefault="00BC712F" w:rsidP="002C15B0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C6A30">
        <w:rPr>
          <w:rFonts w:asciiTheme="majorHAnsi" w:hAnsiTheme="majorHAnsi" w:cstheme="majorHAnsi"/>
          <w:b/>
          <w:color w:val="000000"/>
          <w:sz w:val="18"/>
          <w:szCs w:val="18"/>
        </w:rPr>
        <w:t>V prípade predloženia cenovej ponuky poštou</w:t>
      </w:r>
      <w:r w:rsidRPr="004C6A30">
        <w:rPr>
          <w:rFonts w:asciiTheme="majorHAnsi" w:hAnsiTheme="majorHAnsi" w:cstheme="majorHAnsi"/>
          <w:color w:val="000000"/>
          <w:sz w:val="18"/>
          <w:szCs w:val="18"/>
        </w:rPr>
        <w:t>, alebo osobne pre</w:t>
      </w:r>
      <w:r w:rsidR="0038500B" w:rsidRPr="004C6A30">
        <w:rPr>
          <w:rFonts w:asciiTheme="majorHAnsi" w:hAnsiTheme="majorHAnsi" w:cstheme="majorHAnsi"/>
          <w:color w:val="000000"/>
          <w:sz w:val="18"/>
          <w:szCs w:val="18"/>
        </w:rPr>
        <w:t>d</w:t>
      </w:r>
      <w:r w:rsidRPr="004C6A30">
        <w:rPr>
          <w:rFonts w:asciiTheme="majorHAnsi" w:hAnsiTheme="majorHAnsi" w:cstheme="majorHAnsi"/>
          <w:color w:val="000000"/>
          <w:sz w:val="18"/>
          <w:szCs w:val="18"/>
        </w:rPr>
        <w:t xml:space="preserve">loží </w:t>
      </w:r>
      <w:r w:rsidR="00E01E46" w:rsidRPr="004C6A30">
        <w:rPr>
          <w:rFonts w:asciiTheme="majorHAnsi" w:hAnsiTheme="majorHAnsi" w:cstheme="majorHAnsi"/>
          <w:color w:val="000000"/>
          <w:sz w:val="18"/>
          <w:szCs w:val="18"/>
        </w:rPr>
        <w:t>u</w:t>
      </w:r>
      <w:r w:rsidRPr="004C6A30">
        <w:rPr>
          <w:rFonts w:asciiTheme="majorHAnsi" w:hAnsiTheme="majorHAnsi" w:cstheme="majorHAnsi"/>
          <w:color w:val="000000"/>
          <w:sz w:val="18"/>
          <w:szCs w:val="18"/>
        </w:rPr>
        <w:t>chádzač ponuku v </w:t>
      </w:r>
      <w:r w:rsidR="00EB7AE2" w:rsidRPr="004C6A30">
        <w:rPr>
          <w:rFonts w:asciiTheme="majorHAnsi" w:hAnsiTheme="majorHAnsi" w:cstheme="majorHAnsi"/>
          <w:color w:val="000000"/>
          <w:sz w:val="18"/>
          <w:szCs w:val="18"/>
        </w:rPr>
        <w:t>neprehľadnom</w:t>
      </w:r>
      <w:r w:rsidRPr="004C6A30">
        <w:rPr>
          <w:rFonts w:asciiTheme="majorHAnsi" w:hAnsiTheme="majorHAnsi" w:cstheme="majorHAnsi"/>
          <w:color w:val="000000"/>
          <w:sz w:val="18"/>
          <w:szCs w:val="18"/>
        </w:rPr>
        <w:t xml:space="preserve"> obale, pričom okrem svojej adresy a adresy </w:t>
      </w:r>
      <w:r w:rsidR="0019591C" w:rsidRPr="004C6A30">
        <w:rPr>
          <w:rFonts w:asciiTheme="majorHAnsi" w:hAnsiTheme="majorHAnsi" w:cstheme="majorHAnsi"/>
          <w:color w:val="000000"/>
          <w:sz w:val="18"/>
          <w:szCs w:val="18"/>
        </w:rPr>
        <w:t>uvedenej v bode 2</w:t>
      </w:r>
      <w:r w:rsidRPr="004C6A30">
        <w:rPr>
          <w:rFonts w:asciiTheme="majorHAnsi" w:hAnsiTheme="majorHAnsi" w:cstheme="majorHAnsi"/>
          <w:color w:val="000000"/>
          <w:sz w:val="18"/>
          <w:szCs w:val="18"/>
        </w:rPr>
        <w:t xml:space="preserve"> tejto Výzvy na predloženie ponuky aj </w:t>
      </w:r>
      <w:r w:rsidR="00E01E46" w:rsidRPr="004C6A30">
        <w:rPr>
          <w:rFonts w:asciiTheme="majorHAnsi" w:hAnsiTheme="majorHAnsi" w:cstheme="majorHAnsi"/>
          <w:color w:val="000000"/>
          <w:sz w:val="18"/>
          <w:szCs w:val="18"/>
        </w:rPr>
        <w:t>nápis</w:t>
      </w:r>
      <w:r w:rsidRPr="004C6A30">
        <w:rPr>
          <w:rFonts w:asciiTheme="majorHAnsi" w:hAnsiTheme="majorHAnsi" w:cstheme="majorHAnsi"/>
          <w:color w:val="000000"/>
          <w:sz w:val="18"/>
          <w:szCs w:val="18"/>
        </w:rPr>
        <w:t xml:space="preserve">: </w:t>
      </w:r>
      <w:r w:rsidRPr="004C6A30">
        <w:rPr>
          <w:rFonts w:asciiTheme="majorHAnsi" w:hAnsiTheme="majorHAnsi" w:cstheme="majorHAnsi"/>
          <w:b/>
          <w:color w:val="000000"/>
          <w:sz w:val="18"/>
          <w:szCs w:val="18"/>
        </w:rPr>
        <w:t>„</w:t>
      </w:r>
      <w:r w:rsidR="0007255A">
        <w:rPr>
          <w:b/>
          <w:sz w:val="18"/>
          <w:szCs w:val="18"/>
          <w:lang w:eastAsia="sk-SK"/>
        </w:rPr>
        <w:t>Detské ihrisko v obci Slatvina</w:t>
      </w:r>
      <w:r w:rsidR="003F3C0C" w:rsidRPr="004C6A30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 </w:t>
      </w:r>
      <w:r w:rsidRPr="004C6A30">
        <w:rPr>
          <w:rFonts w:asciiTheme="majorHAnsi" w:hAnsiTheme="majorHAnsi" w:cstheme="majorHAnsi"/>
          <w:b/>
          <w:color w:val="000000"/>
          <w:sz w:val="18"/>
          <w:szCs w:val="18"/>
        </w:rPr>
        <w:t>- NEOTVÁRAŤ</w:t>
      </w:r>
      <w:r w:rsidRPr="004C6A30">
        <w:rPr>
          <w:rFonts w:asciiTheme="majorHAnsi" w:hAnsiTheme="majorHAnsi" w:cstheme="majorHAnsi"/>
          <w:color w:val="000000"/>
          <w:sz w:val="18"/>
          <w:szCs w:val="18"/>
        </w:rPr>
        <w:t>“.</w:t>
      </w:r>
    </w:p>
    <w:p w:rsidR="00BC712F" w:rsidRPr="004C6A30" w:rsidRDefault="00BC712F" w:rsidP="002C15B0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4C6A30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Ak bude uchádzač predkladať cenovú ponuku E-mailom</w:t>
      </w:r>
      <w:r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, predloží uchádzač naskenované požadované dokumenty v prílohe E-mailovej správy, pričom v predmete správy </w:t>
      </w:r>
      <w:r w:rsidR="00E01E46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uvedie</w:t>
      </w:r>
      <w:r w:rsidR="00230686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E01E46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nápis</w:t>
      </w:r>
      <w:r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: </w:t>
      </w:r>
      <w:r w:rsidRPr="004C6A30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„</w:t>
      </w:r>
      <w:r w:rsidR="0007255A">
        <w:rPr>
          <w:b/>
          <w:sz w:val="18"/>
          <w:szCs w:val="18"/>
          <w:lang w:eastAsia="sk-SK"/>
        </w:rPr>
        <w:t>Detské ihrisko v obci Slatvina</w:t>
      </w:r>
      <w:r w:rsidR="009739F4" w:rsidRPr="004C6A30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 xml:space="preserve"> </w:t>
      </w:r>
      <w:r w:rsidR="0038500B" w:rsidRPr="004C6A30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- NEOTVÁRAŤ</w:t>
      </w:r>
      <w:r w:rsidRPr="004C6A30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“.</w:t>
      </w:r>
    </w:p>
    <w:p w:rsidR="008F5691" w:rsidRPr="004C6A30" w:rsidRDefault="00655F19" w:rsidP="002C15B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C6A30">
        <w:rPr>
          <w:rFonts w:asciiTheme="majorHAnsi" w:hAnsiTheme="majorHAnsi" w:cstheme="majorHAnsi"/>
          <w:b/>
          <w:bCs/>
          <w:color w:val="000000"/>
          <w:sz w:val="18"/>
          <w:szCs w:val="18"/>
        </w:rPr>
        <w:t>Otváranie ponúk:</w:t>
      </w:r>
    </w:p>
    <w:p w:rsidR="00655F19" w:rsidRPr="004C6A30" w:rsidRDefault="00373654" w:rsidP="002C15B0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Ponuky predložené uchádzačmi v lehote na </w:t>
      </w:r>
      <w:r w:rsidR="00D23A90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predkladanie</w:t>
      </w:r>
      <w:r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pon</w:t>
      </w:r>
      <w:r w:rsidR="00D23A90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ú</w:t>
      </w:r>
      <w:r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k uvedenej v bode 10 tejto Výzvy na predloženie ponuky budú otvoren</w:t>
      </w:r>
      <w:r w:rsidR="00230686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é</w:t>
      </w:r>
      <w:r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na adrese </w:t>
      </w:r>
      <w:r w:rsidR="0007255A" w:rsidRPr="004C6A30">
        <w:rPr>
          <w:sz w:val="18"/>
          <w:szCs w:val="18"/>
        </w:rPr>
        <w:t>Obec Slatvina</w:t>
      </w:r>
      <w:r w:rsidR="0007255A">
        <w:rPr>
          <w:sz w:val="18"/>
          <w:szCs w:val="18"/>
        </w:rPr>
        <w:t>, obecný úrad</w:t>
      </w:r>
      <w:r w:rsidR="0007255A" w:rsidRPr="004C6A30">
        <w:rPr>
          <w:rFonts w:asciiTheme="majorHAnsi" w:hAnsiTheme="majorHAnsi" w:cstheme="majorHAnsi"/>
          <w:bCs/>
          <w:color w:val="000000"/>
          <w:sz w:val="18"/>
          <w:szCs w:val="18"/>
          <w:lang w:val="sk-SK"/>
        </w:rPr>
        <w:t xml:space="preserve">, </w:t>
      </w:r>
      <w:r w:rsidR="0007255A" w:rsidRPr="004C6A30">
        <w:rPr>
          <w:sz w:val="18"/>
          <w:szCs w:val="18"/>
        </w:rPr>
        <w:t>053 61 Slatvina 63</w:t>
      </w:r>
      <w:r w:rsidR="00EC3B24" w:rsidRPr="004C6A30">
        <w:rPr>
          <w:sz w:val="18"/>
          <w:szCs w:val="18"/>
          <w:lang w:val="sk-SK" w:eastAsia="sk-SK"/>
        </w:rPr>
        <w:t>,</w:t>
      </w:r>
      <w:r w:rsidR="00EC3B24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D23A90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dňa </w:t>
      </w:r>
      <w:r w:rsidR="003F2EF1" w:rsidRPr="004C6A30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28</w:t>
      </w:r>
      <w:r w:rsidR="00D23A90" w:rsidRPr="004C6A30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.</w:t>
      </w:r>
      <w:r w:rsidR="0007255A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08</w:t>
      </w:r>
      <w:r w:rsidR="00D23A90" w:rsidRPr="004C6A30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.201</w:t>
      </w:r>
      <w:r w:rsidR="00A07C02" w:rsidRPr="004C6A30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9</w:t>
      </w:r>
      <w:r w:rsidR="00D23A90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o </w:t>
      </w:r>
      <w:r w:rsidR="0007255A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14</w:t>
      </w:r>
      <w:r w:rsidR="007222EE" w:rsidRPr="004C6A30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:0</w:t>
      </w:r>
      <w:r w:rsidR="00D23A90" w:rsidRPr="004C6A30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0</w:t>
      </w:r>
      <w:r w:rsidR="00D23A90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hod.</w:t>
      </w:r>
      <w:r w:rsidR="003F2EF1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Otváranie ponúk je neverejné.</w:t>
      </w:r>
    </w:p>
    <w:p w:rsidR="00655F19" w:rsidRPr="004C6A30" w:rsidRDefault="00655F19" w:rsidP="002C15B0">
      <w:pPr>
        <w:pStyle w:val="Default"/>
        <w:numPr>
          <w:ilvl w:val="0"/>
          <w:numId w:val="6"/>
        </w:numPr>
        <w:spacing w:line="360" w:lineRule="auto"/>
        <w:ind w:left="714" w:hanging="357"/>
        <w:jc w:val="both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  <w:r w:rsidRPr="004C6A30">
        <w:rPr>
          <w:rFonts w:asciiTheme="majorHAnsi" w:hAnsiTheme="majorHAnsi" w:cstheme="majorHAnsi"/>
          <w:b/>
          <w:bCs/>
          <w:sz w:val="18"/>
          <w:szCs w:val="18"/>
          <w:lang w:val="sk-SK"/>
        </w:rPr>
        <w:t>Ďalšie informácie verejného obstarávateľa:</w:t>
      </w:r>
    </w:p>
    <w:p w:rsidR="001728AA" w:rsidRPr="004C6A30" w:rsidRDefault="001728AA" w:rsidP="002C15B0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Verejn</w:t>
      </w:r>
      <w:r w:rsidR="00C33ECB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ý obstarávateľ</w:t>
      </w:r>
      <w:r w:rsidR="00230686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C33ECB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oznámi</w:t>
      </w:r>
      <w:r w:rsidR="00230686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C33ECB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výsledok</w:t>
      </w:r>
      <w:r w:rsidR="00230686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C33ECB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verejného</w:t>
      </w:r>
      <w:r w:rsidR="00230686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C33ECB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obstarávania</w:t>
      </w:r>
      <w:r w:rsidR="00230686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C33ECB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uchádzačom</w:t>
      </w:r>
      <w:r w:rsidR="00230686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C33ECB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písomnou</w:t>
      </w:r>
      <w:r w:rsidR="00133FF0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,</w:t>
      </w:r>
      <w:r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alebo elektronickou formou.</w:t>
      </w:r>
    </w:p>
    <w:p w:rsidR="009571DA" w:rsidRPr="004C6A30" w:rsidRDefault="009571DA" w:rsidP="002C15B0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Verejný obstarávateľ si vyhradzuje </w:t>
      </w:r>
      <w:r w:rsidR="00EB7AE2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právo</w:t>
      </w:r>
      <w:r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neprijať ani jednu z predložených ponúk, ak sa podstatne zmenia okolnosti, za ktorých sa zadávanie zákazky vyhlásilo a nebolo ich možné predvídať.</w:t>
      </w:r>
    </w:p>
    <w:p w:rsidR="00D149AF" w:rsidRPr="004C6A30" w:rsidRDefault="00D149AF" w:rsidP="00D149AF">
      <w:pPr>
        <w:autoSpaceDE w:val="0"/>
        <w:autoSpaceDN w:val="0"/>
        <w:adjustRightInd w:val="0"/>
        <w:spacing w:after="120" w:line="360" w:lineRule="auto"/>
        <w:ind w:left="720"/>
        <w:jc w:val="both"/>
        <w:rPr>
          <w:sz w:val="18"/>
          <w:szCs w:val="18"/>
          <w:lang w:val="sk-SK"/>
        </w:rPr>
      </w:pPr>
      <w:r w:rsidRPr="004C6A30">
        <w:rPr>
          <w:sz w:val="18"/>
          <w:szCs w:val="18"/>
          <w:lang w:val="sk-SK"/>
        </w:rPr>
        <w:t xml:space="preserve">Verejný obstarávateľ neorganizuje obhliadku miesta plnenia. Uchádzač si môže obhliadnuť stav kedykoľvek priamo na mieste. </w:t>
      </w:r>
    </w:p>
    <w:p w:rsidR="00133FF0" w:rsidRPr="004C6A30" w:rsidRDefault="00035BDD" w:rsidP="002C15B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Úspešný</w:t>
      </w:r>
      <w:r w:rsidR="00230686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uchádza</w:t>
      </w:r>
      <w:r w:rsidR="00EF354C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č</w:t>
      </w:r>
      <w:r w:rsidR="00230686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EB7AE2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sa zaväzuje</w:t>
      </w:r>
      <w:r w:rsidR="001728AA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strpie</w:t>
      </w:r>
      <w:r w:rsidR="00EF354C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ť</w:t>
      </w:r>
      <w:r w:rsidR="00230686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EF354C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výkon</w:t>
      </w:r>
      <w:r w:rsidR="001728AA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kontroly</w:t>
      </w:r>
      <w:r w:rsidR="00230686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1728AA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/</w:t>
      </w:r>
      <w:r w:rsidR="00230686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1728AA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auditu</w:t>
      </w:r>
      <w:r w:rsidR="00230686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1728AA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/</w:t>
      </w:r>
      <w:r w:rsidR="00230686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1728AA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overovania </w:t>
      </w:r>
      <w:r w:rsidR="00EF354C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súvisiaceho</w:t>
      </w:r>
      <w:r w:rsidR="001728AA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s</w:t>
      </w:r>
      <w:r w:rsidR="00230686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 </w:t>
      </w:r>
      <w:r w:rsidR="00EF354C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poskytnutými</w:t>
      </w:r>
      <w:r w:rsidR="00230686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EF354C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službami</w:t>
      </w:r>
      <w:r w:rsidR="00230686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EF354C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kedykoľvek</w:t>
      </w:r>
      <w:r w:rsidR="00230686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EF354C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počas</w:t>
      </w:r>
      <w:r w:rsidR="001728AA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platnosti a </w:t>
      </w:r>
      <w:r w:rsidR="00EF354C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účinnosti</w:t>
      </w:r>
      <w:r w:rsidR="001728AA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Zmluvy o </w:t>
      </w:r>
      <w:r w:rsidR="00EF354C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poskytnutí</w:t>
      </w:r>
      <w:r w:rsidR="001728AA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́ </w:t>
      </w:r>
      <w:r w:rsidR="00EF354C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nenávratného</w:t>
      </w:r>
      <w:r w:rsidR="00230686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EF354C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finančného</w:t>
      </w:r>
      <w:r w:rsidR="00230686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EF354C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príspevku</w:t>
      </w:r>
      <w:r w:rsidR="001728AA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, a to </w:t>
      </w:r>
      <w:r w:rsidR="00EF354C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oprávnenými</w:t>
      </w:r>
      <w:r w:rsidR="001728AA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osobami a </w:t>
      </w:r>
      <w:r w:rsidR="00EF354C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poskytnúť</w:t>
      </w:r>
      <w:r w:rsidR="001728AA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im </w:t>
      </w:r>
      <w:r w:rsidR="00EF354C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všetku</w:t>
      </w:r>
      <w:r w:rsidR="00230686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EF354C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potrebnú</w:t>
      </w:r>
      <w:r w:rsidR="00230686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EF354C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súčinnosť</w:t>
      </w:r>
      <w:r w:rsidR="001728AA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.</w:t>
      </w:r>
    </w:p>
    <w:p w:rsidR="001A0AE0" w:rsidRPr="004C6A30" w:rsidRDefault="001A0AE0" w:rsidP="001A0AE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Oprávnené osoby sú:</w:t>
      </w:r>
    </w:p>
    <w:p w:rsidR="001A0AE0" w:rsidRPr="004C6A30" w:rsidRDefault="001A0AE0" w:rsidP="001A0AE0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C6A30">
        <w:rPr>
          <w:rFonts w:asciiTheme="majorHAnsi" w:hAnsiTheme="majorHAnsi" w:cstheme="majorHAnsi"/>
          <w:color w:val="000000"/>
          <w:sz w:val="18"/>
          <w:szCs w:val="18"/>
        </w:rPr>
        <w:t>Riadiaci orgán a ním poverené osoby,</w:t>
      </w:r>
    </w:p>
    <w:p w:rsidR="001A0AE0" w:rsidRPr="004C6A30" w:rsidRDefault="001A0AE0" w:rsidP="001A0AE0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C6A30">
        <w:rPr>
          <w:rFonts w:asciiTheme="majorHAnsi" w:hAnsiTheme="majorHAnsi" w:cstheme="majorHAnsi"/>
          <w:color w:val="000000"/>
          <w:sz w:val="18"/>
          <w:szCs w:val="18"/>
        </w:rPr>
        <w:t>Útvar následnej finančnej kontroly a ním poverené osoby,</w:t>
      </w:r>
    </w:p>
    <w:p w:rsidR="001A0AE0" w:rsidRPr="004C6A30" w:rsidRDefault="001A0AE0" w:rsidP="001A0AE0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C6A30">
        <w:rPr>
          <w:rFonts w:asciiTheme="majorHAnsi" w:hAnsiTheme="majorHAnsi" w:cstheme="majorHAnsi"/>
          <w:color w:val="000000"/>
          <w:sz w:val="18"/>
          <w:szCs w:val="18"/>
        </w:rPr>
        <w:t>Najvyšší kontrolný úrad SR, Správa finančnej kontroly, Certifikačný orgán a nimi poverené osoby,</w:t>
      </w:r>
    </w:p>
    <w:p w:rsidR="001A0AE0" w:rsidRPr="004C6A30" w:rsidRDefault="001A0AE0" w:rsidP="001A0AE0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C6A30">
        <w:rPr>
          <w:rFonts w:asciiTheme="majorHAnsi" w:hAnsiTheme="majorHAnsi" w:cstheme="majorHAnsi"/>
          <w:color w:val="000000"/>
          <w:sz w:val="18"/>
          <w:szCs w:val="18"/>
        </w:rPr>
        <w:t>Orgán auditu, jeho spolupracujúce orgány a nimi poverené osoby,</w:t>
      </w:r>
    </w:p>
    <w:p w:rsidR="001A0AE0" w:rsidRPr="004C6A30" w:rsidRDefault="001A0AE0" w:rsidP="001A0AE0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C6A30">
        <w:rPr>
          <w:rFonts w:asciiTheme="majorHAnsi" w:hAnsiTheme="majorHAnsi" w:cstheme="majorHAnsi"/>
          <w:color w:val="000000"/>
          <w:sz w:val="18"/>
          <w:szCs w:val="18"/>
        </w:rPr>
        <w:t>Splnomocnení zástupcovia Európskej komisie a Európskeho dvora audítorov,</w:t>
      </w:r>
    </w:p>
    <w:p w:rsidR="001A0AE0" w:rsidRPr="004C6A30" w:rsidRDefault="001A0AE0" w:rsidP="001A0AE0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C6A30">
        <w:rPr>
          <w:rFonts w:asciiTheme="majorHAnsi" w:hAnsiTheme="majorHAnsi" w:cstheme="majorHAnsi"/>
          <w:color w:val="000000"/>
          <w:sz w:val="18"/>
          <w:szCs w:val="18"/>
        </w:rPr>
        <w:t>Osoby prizvané orgánmi uvedenými v písm. a) až d) v súlade s príslušnými právnymi predpismi SR a EÚ.</w:t>
      </w:r>
    </w:p>
    <w:p w:rsidR="006B3F6E" w:rsidRPr="004C6A30" w:rsidRDefault="006B3F6E" w:rsidP="006B3F6E">
      <w:pPr>
        <w:autoSpaceDE w:val="0"/>
        <w:autoSpaceDN w:val="0"/>
        <w:adjustRightInd w:val="0"/>
        <w:spacing w:line="360" w:lineRule="auto"/>
        <w:ind w:left="709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4C6A30">
        <w:rPr>
          <w:rFonts w:asciiTheme="minorHAnsi" w:hAnsiTheme="minorHAnsi" w:cstheme="minorHAnsi"/>
          <w:sz w:val="18"/>
          <w:szCs w:val="18"/>
          <w:lang w:val="sk-SK"/>
        </w:rPr>
        <w:lastRenderedPageBreak/>
        <w:t xml:space="preserve">Úspešný uchádzač  - dodávateľ aj subdodávatelia sú povinní, pokiaľ sa ich to týka, že podľa § 4 ods. 1 druhá veta zákona č. 315/2016 Z.z. o registri partnerov verejného sektora, "Partner verejného sektora musí byť zapísaný v registri </w:t>
      </w:r>
      <w:r w:rsidRPr="004C6A30">
        <w:rPr>
          <w:rFonts w:ascii="Tahoma" w:hAnsi="Tahoma" w:cs="Tahoma"/>
          <w:sz w:val="18"/>
          <w:szCs w:val="18"/>
          <w:lang w:val="sk-SK"/>
        </w:rPr>
        <w:t>aspoň po dobu trvania zmluvy".</w:t>
      </w:r>
    </w:p>
    <w:p w:rsidR="00D149AF" w:rsidRPr="004C6A30" w:rsidRDefault="00D149AF" w:rsidP="00D149AF">
      <w:pPr>
        <w:pStyle w:val="Odsekzoznamu"/>
        <w:rPr>
          <w:b/>
          <w:sz w:val="18"/>
          <w:szCs w:val="18"/>
        </w:rPr>
      </w:pPr>
    </w:p>
    <w:p w:rsidR="00D149AF" w:rsidRPr="004C6A30" w:rsidRDefault="00D149AF" w:rsidP="00D149A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sz w:val="18"/>
          <w:szCs w:val="18"/>
          <w:lang w:val="sk-SK"/>
        </w:rPr>
      </w:pPr>
      <w:r w:rsidRPr="004C6A30">
        <w:rPr>
          <w:b/>
          <w:sz w:val="18"/>
          <w:szCs w:val="18"/>
          <w:lang w:val="sk-SK"/>
        </w:rPr>
        <w:t xml:space="preserve">Konflikt záujmov: </w:t>
      </w:r>
    </w:p>
    <w:p w:rsidR="00952D50" w:rsidRDefault="00D149AF" w:rsidP="00D46FC1">
      <w:pPr>
        <w:autoSpaceDE w:val="0"/>
        <w:autoSpaceDN w:val="0"/>
        <w:adjustRightInd w:val="0"/>
        <w:spacing w:line="360" w:lineRule="auto"/>
        <w:ind w:left="720"/>
        <w:jc w:val="both"/>
        <w:rPr>
          <w:rFonts w:cs="Arial"/>
          <w:color w:val="000000"/>
          <w:sz w:val="18"/>
          <w:szCs w:val="18"/>
          <w:lang w:val="sk-SK"/>
        </w:rPr>
      </w:pPr>
      <w:r w:rsidRPr="004C6A30">
        <w:rPr>
          <w:sz w:val="18"/>
          <w:szCs w:val="18"/>
          <w:lang w:val="sk-SK"/>
        </w:rPr>
        <w:t>Verejný obstarávateľ je povinný zabezpečiť, aby v celom procese tohto postupu zadávania zákazky nedošlo ku konfliktu záujmov, ktoré by viedlo k narušeniu alebo obmedzeniu hospodárskej súťaže alebo porušeniu princípu transparentnosti a princípu rovnakého zaobchádzania v tomto verejnom obstarávaní. V prípade identifikovania existencie konfliktu záujmov kedykoľvek v tomto postupe zadávania zákazky verejným obstarávateľom, tento prijme primerané opatrenia a vykoná nápravu pre jeho odstránenie. Opatreniami podľa prvej vety sú najmä vylúčenie zainteresovanej osoby z procesu prípravy alebo realizácie tohto postupu zadávania zákazky alebo úprava jej povinností a zodpovednosti s cieľom zabrániť pretrvávaniu konfliktu záujmov. V prípade nemožnosti odstrániť konflikt záujmov inými účinnými opatreniami, vylúči verejný obstarávateľ v súlade s ustanovením § 40 ods. 6 písm. f) ZVO uchádzača, ktorého sa konflikt záujmov týka, z tohto postupu zadávania zákazky.</w:t>
      </w:r>
    </w:p>
    <w:p w:rsidR="00D46FC1" w:rsidRDefault="00D46FC1" w:rsidP="00D46FC1">
      <w:pPr>
        <w:autoSpaceDE w:val="0"/>
        <w:autoSpaceDN w:val="0"/>
        <w:adjustRightInd w:val="0"/>
        <w:spacing w:line="360" w:lineRule="auto"/>
        <w:ind w:left="720"/>
        <w:jc w:val="both"/>
        <w:rPr>
          <w:rFonts w:cs="Arial"/>
          <w:color w:val="000000"/>
          <w:sz w:val="18"/>
          <w:szCs w:val="18"/>
          <w:lang w:val="sk-SK"/>
        </w:rPr>
      </w:pPr>
    </w:p>
    <w:p w:rsidR="00D46FC1" w:rsidRPr="00407EAC" w:rsidRDefault="00D46FC1" w:rsidP="00D46FC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18"/>
          <w:szCs w:val="18"/>
        </w:rPr>
      </w:pPr>
      <w:r w:rsidRPr="00407EAC">
        <w:rPr>
          <w:b/>
          <w:color w:val="000000"/>
          <w:sz w:val="18"/>
          <w:szCs w:val="18"/>
        </w:rPr>
        <w:t xml:space="preserve">Sociálny aspekt: </w:t>
      </w:r>
    </w:p>
    <w:p w:rsidR="00D46FC1" w:rsidRPr="00407EAC" w:rsidRDefault="00D46FC1" w:rsidP="00D46FC1">
      <w:pPr>
        <w:pStyle w:val="Odsekzoznamu"/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407EAC">
        <w:rPr>
          <w:sz w:val="18"/>
          <w:szCs w:val="18"/>
        </w:rPr>
        <w:t xml:space="preserve">Zhotoviteľ je povinný dodržať sociálny aspekt vo verejnom obstarávaní a to nasledovne: V prípade, ak zhotoviteľ bude potrebovať navýšiť svoje kapacity pre realizáciu daného diela, zamestná na realizáciu diela osoby dlhodobo nezamestnané. Pri hľadaní vhodných uchádzačov o zamestnanie poskytne </w:t>
      </w:r>
      <w:r>
        <w:rPr>
          <w:sz w:val="18"/>
          <w:szCs w:val="18"/>
        </w:rPr>
        <w:t>objednávateľ</w:t>
      </w:r>
      <w:r w:rsidRPr="00407EAC">
        <w:rPr>
          <w:sz w:val="18"/>
          <w:szCs w:val="18"/>
        </w:rPr>
        <w:t xml:space="preserve"> zhotoviteľovi potrebnú súčinnosť spočívajúcu v predložení zoznamu nezamestnaných osôb. Splnenie predpokladov uchádzačmi o zamestnanie sa preukáže potvrdením príslušného Úradu práce, sociálnych vecí a rodiny o zaradení uchádzača do evidencie dlhodobo nezamestnaných. </w:t>
      </w:r>
    </w:p>
    <w:p w:rsidR="0007255A" w:rsidRDefault="0007255A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:rsidR="00D149AF" w:rsidRDefault="0007255A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>
        <w:rPr>
          <w:rFonts w:asciiTheme="majorHAnsi" w:hAnsiTheme="majorHAnsi" w:cstheme="majorHAnsi"/>
          <w:color w:val="000000"/>
          <w:sz w:val="18"/>
          <w:szCs w:val="18"/>
          <w:lang w:val="sk-SK"/>
        </w:rPr>
        <w:t>Slatvina,</w:t>
      </w:r>
      <w:r w:rsidR="004228CA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bookmarkStart w:id="15" w:name="OLE_LINK24"/>
      <w:bookmarkStart w:id="16" w:name="OLE_LINK25"/>
      <w:r>
        <w:rPr>
          <w:rFonts w:asciiTheme="majorHAnsi" w:hAnsiTheme="majorHAnsi" w:cstheme="majorHAnsi"/>
          <w:color w:val="000000"/>
          <w:sz w:val="18"/>
          <w:szCs w:val="18"/>
          <w:lang w:val="sk-SK"/>
        </w:rPr>
        <w:t>14.08</w:t>
      </w:r>
      <w:r w:rsidR="00A07C02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.2019</w:t>
      </w:r>
    </w:p>
    <w:p w:rsidR="0007255A" w:rsidRDefault="0007255A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:rsidR="0007255A" w:rsidRDefault="0007255A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:rsidR="0007255A" w:rsidRDefault="0007255A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:rsidR="0007255A" w:rsidRDefault="0007255A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:rsidR="0007255A" w:rsidRPr="004C6A30" w:rsidRDefault="0007255A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:rsidR="00994CBB" w:rsidRPr="004C6A30" w:rsidRDefault="00994CBB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bookmarkEnd w:id="15"/>
    <w:bookmarkEnd w:id="16"/>
    <w:p w:rsidR="008F5691" w:rsidRPr="004C6A30" w:rsidRDefault="008F5691" w:rsidP="002C15B0">
      <w:pPr>
        <w:autoSpaceDE w:val="0"/>
        <w:autoSpaceDN w:val="0"/>
        <w:adjustRightInd w:val="0"/>
        <w:spacing w:line="360" w:lineRule="auto"/>
        <w:ind w:left="4536"/>
        <w:jc w:val="center"/>
        <w:rPr>
          <w:rFonts w:cs="Arial"/>
          <w:sz w:val="18"/>
          <w:szCs w:val="18"/>
          <w:lang w:val="sk-SK"/>
        </w:rPr>
      </w:pPr>
      <w:r w:rsidRPr="004C6A30">
        <w:rPr>
          <w:rFonts w:cs="Arial"/>
          <w:sz w:val="18"/>
          <w:szCs w:val="18"/>
          <w:lang w:val="sk-SK"/>
        </w:rPr>
        <w:t>.........................................................</w:t>
      </w:r>
    </w:p>
    <w:p w:rsidR="00391427" w:rsidRPr="004C6A30" w:rsidRDefault="00391427" w:rsidP="00391427">
      <w:pPr>
        <w:autoSpaceDE w:val="0"/>
        <w:autoSpaceDN w:val="0"/>
        <w:adjustRightInd w:val="0"/>
        <w:ind w:left="4536"/>
        <w:jc w:val="center"/>
        <w:rPr>
          <w:rFonts w:cs="Arial"/>
          <w:sz w:val="18"/>
          <w:szCs w:val="18"/>
          <w:lang w:val="sk-SK"/>
        </w:rPr>
      </w:pPr>
      <w:r w:rsidRPr="004C6A30">
        <w:rPr>
          <w:rFonts w:cs="Arial"/>
          <w:sz w:val="18"/>
          <w:szCs w:val="18"/>
          <w:lang w:val="sk-SK"/>
        </w:rPr>
        <w:t>Ing. Lucia Balogová</w:t>
      </w:r>
    </w:p>
    <w:p w:rsidR="0076798B" w:rsidRPr="004C6A30" w:rsidRDefault="00391427" w:rsidP="00391427">
      <w:pPr>
        <w:autoSpaceDE w:val="0"/>
        <w:autoSpaceDN w:val="0"/>
        <w:adjustRightInd w:val="0"/>
        <w:ind w:left="4536"/>
        <w:jc w:val="center"/>
        <w:rPr>
          <w:rFonts w:cs="Arial"/>
          <w:sz w:val="18"/>
          <w:szCs w:val="18"/>
          <w:lang w:val="sk-SK"/>
        </w:rPr>
      </w:pPr>
      <w:r w:rsidRPr="004C6A30">
        <w:rPr>
          <w:rFonts w:cs="Arial"/>
          <w:sz w:val="18"/>
          <w:szCs w:val="18"/>
          <w:lang w:val="sk-SK"/>
        </w:rPr>
        <w:t xml:space="preserve"> osoba zodpovedná</w:t>
      </w:r>
      <w:r w:rsidR="0076798B" w:rsidRPr="004C6A30">
        <w:rPr>
          <w:rFonts w:cs="Arial"/>
          <w:sz w:val="18"/>
          <w:szCs w:val="18"/>
          <w:lang w:val="sk-SK"/>
        </w:rPr>
        <w:t xml:space="preserve"> </w:t>
      </w:r>
    </w:p>
    <w:p w:rsidR="00655F19" w:rsidRPr="004C6A30" w:rsidRDefault="0076798B" w:rsidP="00391427">
      <w:pPr>
        <w:autoSpaceDE w:val="0"/>
        <w:autoSpaceDN w:val="0"/>
        <w:adjustRightInd w:val="0"/>
        <w:ind w:left="4536"/>
        <w:jc w:val="center"/>
        <w:rPr>
          <w:rFonts w:cs="Arial"/>
          <w:sz w:val="18"/>
          <w:szCs w:val="18"/>
          <w:lang w:val="sk-SK"/>
        </w:rPr>
      </w:pPr>
      <w:r w:rsidRPr="004C6A30">
        <w:rPr>
          <w:rFonts w:cs="Arial"/>
          <w:sz w:val="18"/>
          <w:szCs w:val="18"/>
          <w:lang w:val="sk-SK"/>
        </w:rPr>
        <w:t>za proces pre verejné obstarávanie</w:t>
      </w:r>
    </w:p>
    <w:p w:rsidR="0007255A" w:rsidRDefault="0007255A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</w:pPr>
    </w:p>
    <w:p w:rsidR="0007255A" w:rsidRDefault="0007255A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</w:pPr>
    </w:p>
    <w:p w:rsidR="00D46FC1" w:rsidRDefault="00D46FC1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</w:pPr>
    </w:p>
    <w:p w:rsidR="00D46FC1" w:rsidRDefault="00D46FC1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</w:pPr>
    </w:p>
    <w:p w:rsidR="00655F19" w:rsidRPr="004C6A30" w:rsidRDefault="0008298D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</w:pPr>
      <w:r w:rsidRPr="004C6A30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Prílohy:</w:t>
      </w:r>
    </w:p>
    <w:p w:rsidR="00564A74" w:rsidRPr="004C6A30" w:rsidRDefault="00564A74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Príloha 1: Identifikácia uchádzača - vzor</w:t>
      </w:r>
    </w:p>
    <w:p w:rsidR="002429E3" w:rsidRPr="004C6A30" w:rsidRDefault="00564A74" w:rsidP="0049642E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Príloha 2: Návrh na plnenie kritéria </w:t>
      </w:r>
      <w:r w:rsidR="0076798B"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>–</w:t>
      </w:r>
      <w:r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vzor</w:t>
      </w:r>
    </w:p>
    <w:p w:rsidR="0076798B" w:rsidRDefault="003F3C0C" w:rsidP="0049642E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Cs/>
          <w:sz w:val="18"/>
          <w:szCs w:val="18"/>
          <w:lang w:val="sk-SK"/>
        </w:rPr>
      </w:pPr>
      <w:r w:rsidRPr="004C6A30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Príloha 3: </w:t>
      </w:r>
      <w:r w:rsidR="003F2EF1" w:rsidRPr="004C6A30">
        <w:rPr>
          <w:rFonts w:asciiTheme="majorHAnsi" w:hAnsiTheme="majorHAnsi" w:cstheme="majorHAnsi"/>
          <w:bCs/>
          <w:sz w:val="18"/>
          <w:szCs w:val="18"/>
          <w:lang w:val="sk-SK"/>
        </w:rPr>
        <w:t>Vykaz_vymer</w:t>
      </w:r>
      <w:r w:rsidR="00E033B5" w:rsidRPr="004C6A30">
        <w:rPr>
          <w:rFonts w:asciiTheme="majorHAnsi" w:hAnsiTheme="majorHAnsi" w:cstheme="majorHAnsi"/>
          <w:bCs/>
          <w:sz w:val="18"/>
          <w:szCs w:val="18"/>
          <w:lang w:val="sk-SK"/>
        </w:rPr>
        <w:t>_</w:t>
      </w:r>
      <w:r w:rsidR="0007255A">
        <w:rPr>
          <w:rFonts w:asciiTheme="majorHAnsi" w:hAnsiTheme="majorHAnsi" w:cstheme="majorHAnsi"/>
          <w:bCs/>
          <w:sz w:val="18"/>
          <w:szCs w:val="18"/>
          <w:lang w:val="sk-SK"/>
        </w:rPr>
        <w:t>Detske_ihrisko_Slatvina</w:t>
      </w:r>
    </w:p>
    <w:p w:rsidR="00E93BDB" w:rsidRDefault="00E93BDB" w:rsidP="0049642E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Cs/>
          <w:sz w:val="18"/>
          <w:szCs w:val="18"/>
          <w:lang w:val="sk-SK"/>
        </w:rPr>
      </w:pPr>
      <w:r>
        <w:rPr>
          <w:rFonts w:asciiTheme="majorHAnsi" w:hAnsiTheme="majorHAnsi" w:cstheme="majorHAnsi"/>
          <w:bCs/>
          <w:sz w:val="18"/>
          <w:szCs w:val="18"/>
          <w:lang w:val="sk-SK"/>
        </w:rPr>
        <w:t>Príloha 4: Detske ihrisko_Situacia</w:t>
      </w:r>
    </w:p>
    <w:p w:rsidR="00E93BDB" w:rsidRPr="004C6A30" w:rsidRDefault="00E93BDB" w:rsidP="0049642E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Cs/>
          <w:color w:val="000000"/>
          <w:sz w:val="18"/>
          <w:szCs w:val="18"/>
          <w:lang w:val="sk-SK"/>
        </w:rPr>
      </w:pPr>
      <w:r>
        <w:rPr>
          <w:rFonts w:asciiTheme="majorHAnsi" w:hAnsiTheme="majorHAnsi" w:cstheme="majorHAnsi"/>
          <w:bCs/>
          <w:sz w:val="18"/>
          <w:szCs w:val="18"/>
          <w:lang w:val="sk-SK"/>
        </w:rPr>
        <w:t xml:space="preserve">Príloha 5: Technická správa </w:t>
      </w:r>
    </w:p>
    <w:p w:rsidR="00E033B5" w:rsidRPr="004C6A30" w:rsidRDefault="00E033B5" w:rsidP="0049642E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sectPr w:rsidR="00E033B5" w:rsidRPr="004C6A30" w:rsidSect="00952D50">
      <w:headerReference w:type="default" r:id="rId12"/>
      <w:footerReference w:type="default" r:id="rId13"/>
      <w:type w:val="continuous"/>
      <w:pgSz w:w="11906" w:h="16838" w:code="9"/>
      <w:pgMar w:top="1135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088" w:rsidRDefault="00006088">
      <w:r>
        <w:separator/>
      </w:r>
    </w:p>
    <w:p w:rsidR="00006088" w:rsidRDefault="00006088"/>
  </w:endnote>
  <w:endnote w:type="continuationSeparator" w:id="1">
    <w:p w:rsidR="00006088" w:rsidRDefault="00006088">
      <w:r>
        <w:continuationSeparator/>
      </w:r>
    </w:p>
    <w:p w:rsidR="00006088" w:rsidRDefault="00006088"/>
  </w:endnote>
  <w:endnote w:type="continuationNotice" w:id="2">
    <w:p w:rsidR="00006088" w:rsidRDefault="0000608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1377" w:rsidRPr="00E01E46" w:rsidRDefault="000A1377" w:rsidP="002B3D08">
        <w:pPr>
          <w:pStyle w:val="Hlavika"/>
        </w:pPr>
      </w:p>
      <w:p w:rsidR="000A1377" w:rsidRPr="00E01E46" w:rsidRDefault="00E35BB7" w:rsidP="00E01E46">
        <w:pPr>
          <w:pStyle w:val="Pta"/>
          <w:jc w:val="right"/>
        </w:pPr>
        <w:fldSimple w:instr=" PAGE   \* MERGEFORMAT ">
          <w:r w:rsidR="00D46FC1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088" w:rsidRDefault="00006088">
      <w:r>
        <w:separator/>
      </w:r>
    </w:p>
    <w:p w:rsidR="00006088" w:rsidRDefault="00006088"/>
  </w:footnote>
  <w:footnote w:type="continuationSeparator" w:id="1">
    <w:p w:rsidR="00006088" w:rsidRDefault="00006088">
      <w:r>
        <w:continuationSeparator/>
      </w:r>
    </w:p>
    <w:p w:rsidR="00006088" w:rsidRDefault="00006088"/>
  </w:footnote>
  <w:footnote w:type="continuationNotice" w:id="2">
    <w:p w:rsidR="00006088" w:rsidRDefault="0000608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377" w:rsidRDefault="000A1377">
    <w:pPr>
      <w:pStyle w:val="Hlavika"/>
      <w:tabs>
        <w:tab w:val="left" w:pos="709"/>
      </w:tabs>
      <w:rPr>
        <w:lang w:val="en-GB"/>
      </w:rPr>
    </w:pPr>
  </w:p>
  <w:p w:rsidR="000A1377" w:rsidRPr="00624DC2" w:rsidRDefault="000A1377">
    <w:pPr>
      <w:pStyle w:val="Hlavika"/>
      <w:tabs>
        <w:tab w:val="left" w:pos="709"/>
      </w:tabs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3E47C93"/>
    <w:multiLevelType w:val="hybridMultilevel"/>
    <w:tmpl w:val="C116093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054E1F61"/>
    <w:multiLevelType w:val="hybridMultilevel"/>
    <w:tmpl w:val="E5FC9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890C3B"/>
    <w:multiLevelType w:val="hybridMultilevel"/>
    <w:tmpl w:val="BE1CBACC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05E72BB9"/>
    <w:multiLevelType w:val="hybridMultilevel"/>
    <w:tmpl w:val="2F122DE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0A062EC2"/>
    <w:multiLevelType w:val="hybridMultilevel"/>
    <w:tmpl w:val="1CC40FC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0BBA0C5E"/>
    <w:multiLevelType w:val="hybridMultilevel"/>
    <w:tmpl w:val="5F7C7E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A5B537A"/>
    <w:multiLevelType w:val="multilevel"/>
    <w:tmpl w:val="F5682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23675B6D"/>
    <w:multiLevelType w:val="hybridMultilevel"/>
    <w:tmpl w:val="64AC74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B60E6A"/>
    <w:multiLevelType w:val="hybridMultilevel"/>
    <w:tmpl w:val="FCF4B2EC"/>
    <w:lvl w:ilvl="0" w:tplc="EF82F5B0">
      <w:start w:val="7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3C55B40"/>
    <w:multiLevelType w:val="hybridMultilevel"/>
    <w:tmpl w:val="FEDA8FC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3F9624D9"/>
    <w:multiLevelType w:val="multilevel"/>
    <w:tmpl w:val="5FB400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1080" w:hanging="1080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65F5B9B"/>
    <w:multiLevelType w:val="hybridMultilevel"/>
    <w:tmpl w:val="4548391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3211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940563"/>
    <w:multiLevelType w:val="hybridMultilevel"/>
    <w:tmpl w:val="CF546E00"/>
    <w:lvl w:ilvl="0" w:tplc="66F42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3643F0"/>
    <w:multiLevelType w:val="hybridMultilevel"/>
    <w:tmpl w:val="28E070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A55596"/>
    <w:multiLevelType w:val="hybridMultilevel"/>
    <w:tmpl w:val="BB7277B6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A96E08"/>
    <w:multiLevelType w:val="hybridMultilevel"/>
    <w:tmpl w:val="0E16DF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E70500"/>
    <w:multiLevelType w:val="hybridMultilevel"/>
    <w:tmpl w:val="E6FE59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873AF5"/>
    <w:multiLevelType w:val="hybridMultilevel"/>
    <w:tmpl w:val="E5EC5628"/>
    <w:lvl w:ilvl="0" w:tplc="1DD27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FF0E0D"/>
    <w:multiLevelType w:val="hybridMultilevel"/>
    <w:tmpl w:val="6E4AAD38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D8418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A97CB3"/>
    <w:multiLevelType w:val="hybridMultilevel"/>
    <w:tmpl w:val="609E074C"/>
    <w:lvl w:ilvl="0" w:tplc="4D9E2008">
      <w:start w:val="1"/>
      <w:numFmt w:val="decimal"/>
      <w:lvlText w:val="%1."/>
      <w:lvlJc w:val="left"/>
      <w:pPr>
        <w:ind w:left="574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4341" w:hanging="360"/>
      </w:pPr>
    </w:lvl>
    <w:lvl w:ilvl="2" w:tplc="041B001B" w:tentative="1">
      <w:start w:val="1"/>
      <w:numFmt w:val="lowerRoman"/>
      <w:lvlText w:val="%3."/>
      <w:lvlJc w:val="right"/>
      <w:pPr>
        <w:ind w:left="5061" w:hanging="180"/>
      </w:pPr>
    </w:lvl>
    <w:lvl w:ilvl="3" w:tplc="041B000F" w:tentative="1">
      <w:start w:val="1"/>
      <w:numFmt w:val="decimal"/>
      <w:lvlText w:val="%4."/>
      <w:lvlJc w:val="left"/>
      <w:pPr>
        <w:ind w:left="5781" w:hanging="360"/>
      </w:pPr>
    </w:lvl>
    <w:lvl w:ilvl="4" w:tplc="041B0019" w:tentative="1">
      <w:start w:val="1"/>
      <w:numFmt w:val="lowerLetter"/>
      <w:lvlText w:val="%5."/>
      <w:lvlJc w:val="left"/>
      <w:pPr>
        <w:ind w:left="6501" w:hanging="360"/>
      </w:pPr>
    </w:lvl>
    <w:lvl w:ilvl="5" w:tplc="041B001B" w:tentative="1">
      <w:start w:val="1"/>
      <w:numFmt w:val="lowerRoman"/>
      <w:lvlText w:val="%6."/>
      <w:lvlJc w:val="right"/>
      <w:pPr>
        <w:ind w:left="7221" w:hanging="180"/>
      </w:pPr>
    </w:lvl>
    <w:lvl w:ilvl="6" w:tplc="041B000F" w:tentative="1">
      <w:start w:val="1"/>
      <w:numFmt w:val="decimal"/>
      <w:lvlText w:val="%7."/>
      <w:lvlJc w:val="left"/>
      <w:pPr>
        <w:ind w:left="7941" w:hanging="360"/>
      </w:pPr>
    </w:lvl>
    <w:lvl w:ilvl="7" w:tplc="041B0019" w:tentative="1">
      <w:start w:val="1"/>
      <w:numFmt w:val="lowerLetter"/>
      <w:lvlText w:val="%8."/>
      <w:lvlJc w:val="left"/>
      <w:pPr>
        <w:ind w:left="8661" w:hanging="360"/>
      </w:pPr>
    </w:lvl>
    <w:lvl w:ilvl="8" w:tplc="041B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6">
    <w:nsid w:val="71284EBD"/>
    <w:multiLevelType w:val="hybridMultilevel"/>
    <w:tmpl w:val="68363F66"/>
    <w:lvl w:ilvl="0" w:tplc="62582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23062B"/>
    <w:multiLevelType w:val="hybridMultilevel"/>
    <w:tmpl w:val="7223062B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7BDA3339"/>
    <w:multiLevelType w:val="hybridMultilevel"/>
    <w:tmpl w:val="B99666D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E875611"/>
    <w:multiLevelType w:val="hybridMultilevel"/>
    <w:tmpl w:val="CC1CF03E"/>
    <w:lvl w:ilvl="0" w:tplc="2C9A62E8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21"/>
  </w:num>
  <w:num w:numId="5">
    <w:abstractNumId w:val="0"/>
  </w:num>
  <w:num w:numId="6">
    <w:abstractNumId w:val="24"/>
  </w:num>
  <w:num w:numId="7">
    <w:abstractNumId w:val="18"/>
  </w:num>
  <w:num w:numId="8">
    <w:abstractNumId w:val="28"/>
  </w:num>
  <w:num w:numId="9">
    <w:abstractNumId w:val="9"/>
  </w:num>
  <w:num w:numId="10">
    <w:abstractNumId w:val="19"/>
  </w:num>
  <w:num w:numId="11">
    <w:abstractNumId w:val="20"/>
  </w:num>
  <w:num w:numId="12">
    <w:abstractNumId w:val="6"/>
  </w:num>
  <w:num w:numId="13">
    <w:abstractNumId w:val="2"/>
  </w:num>
  <w:num w:numId="14">
    <w:abstractNumId w:val="8"/>
  </w:num>
  <w:num w:numId="15">
    <w:abstractNumId w:val="15"/>
  </w:num>
  <w:num w:numId="16">
    <w:abstractNumId w:val="4"/>
  </w:num>
  <w:num w:numId="17">
    <w:abstractNumId w:val="1"/>
  </w:num>
  <w:num w:numId="18">
    <w:abstractNumId w:val="3"/>
  </w:num>
  <w:num w:numId="19">
    <w:abstractNumId w:val="5"/>
  </w:num>
  <w:num w:numId="20">
    <w:abstractNumId w:val="11"/>
  </w:num>
  <w:num w:numId="21">
    <w:abstractNumId w:val="17"/>
  </w:num>
  <w:num w:numId="22">
    <w:abstractNumId w:val="14"/>
  </w:num>
  <w:num w:numId="23">
    <w:abstractNumId w:val="27"/>
  </w:num>
  <w:num w:numId="24">
    <w:abstractNumId w:val="29"/>
  </w:num>
  <w:num w:numId="25">
    <w:abstractNumId w:val="13"/>
  </w:num>
  <w:num w:numId="26">
    <w:abstractNumId w:val="26"/>
  </w:num>
  <w:num w:numId="27">
    <w:abstractNumId w:val="23"/>
  </w:num>
  <w:num w:numId="28">
    <w:abstractNumId w:val="16"/>
  </w:num>
  <w:num w:numId="29">
    <w:abstractNumId w:val="25"/>
  </w:num>
  <w:num w:numId="30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0" w:nlCheck="1" w:checkStyle="0"/>
  <w:activeWritingStyle w:appName="MSWord" w:lang="en-US" w:vendorID="64" w:dllVersion="131078" w:nlCheck="1" w:checkStyle="1"/>
  <w:stylePaneFormatFilter w:val="30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4994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373566"/>
    <w:rsid w:val="0000021F"/>
    <w:rsid w:val="000016A5"/>
    <w:rsid w:val="00002D67"/>
    <w:rsid w:val="00005222"/>
    <w:rsid w:val="00005B9D"/>
    <w:rsid w:val="00006088"/>
    <w:rsid w:val="00006133"/>
    <w:rsid w:val="000068AD"/>
    <w:rsid w:val="000126BF"/>
    <w:rsid w:val="000131F0"/>
    <w:rsid w:val="00013374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2C9A"/>
    <w:rsid w:val="00033B62"/>
    <w:rsid w:val="00033BE9"/>
    <w:rsid w:val="00034136"/>
    <w:rsid w:val="0003454B"/>
    <w:rsid w:val="00034B4D"/>
    <w:rsid w:val="00034E33"/>
    <w:rsid w:val="000356B6"/>
    <w:rsid w:val="000358CA"/>
    <w:rsid w:val="00035BDD"/>
    <w:rsid w:val="00036974"/>
    <w:rsid w:val="00037D70"/>
    <w:rsid w:val="00041240"/>
    <w:rsid w:val="000422DE"/>
    <w:rsid w:val="00042489"/>
    <w:rsid w:val="00042A7A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3945"/>
    <w:rsid w:val="00064310"/>
    <w:rsid w:val="0006587B"/>
    <w:rsid w:val="000667D2"/>
    <w:rsid w:val="00070FC4"/>
    <w:rsid w:val="00071987"/>
    <w:rsid w:val="0007255A"/>
    <w:rsid w:val="000727B7"/>
    <w:rsid w:val="000738C5"/>
    <w:rsid w:val="00074D2F"/>
    <w:rsid w:val="0007520B"/>
    <w:rsid w:val="0007555C"/>
    <w:rsid w:val="00075C1E"/>
    <w:rsid w:val="00076C7D"/>
    <w:rsid w:val="00077311"/>
    <w:rsid w:val="000777B1"/>
    <w:rsid w:val="00077F9D"/>
    <w:rsid w:val="000809AE"/>
    <w:rsid w:val="0008298D"/>
    <w:rsid w:val="00082A3B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96F"/>
    <w:rsid w:val="00096C83"/>
    <w:rsid w:val="00097E77"/>
    <w:rsid w:val="000A13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6481"/>
    <w:rsid w:val="000B74DE"/>
    <w:rsid w:val="000B7751"/>
    <w:rsid w:val="000C07D2"/>
    <w:rsid w:val="000C1287"/>
    <w:rsid w:val="000D0CA3"/>
    <w:rsid w:val="000D0E2B"/>
    <w:rsid w:val="000D17BA"/>
    <w:rsid w:val="000D1D1A"/>
    <w:rsid w:val="000D2346"/>
    <w:rsid w:val="000D32BE"/>
    <w:rsid w:val="000D344B"/>
    <w:rsid w:val="000D3D62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64E"/>
    <w:rsid w:val="00112F2E"/>
    <w:rsid w:val="00114550"/>
    <w:rsid w:val="001148D1"/>
    <w:rsid w:val="0011692E"/>
    <w:rsid w:val="00116AA0"/>
    <w:rsid w:val="001206DF"/>
    <w:rsid w:val="00121602"/>
    <w:rsid w:val="00121BA6"/>
    <w:rsid w:val="001223D7"/>
    <w:rsid w:val="0012336B"/>
    <w:rsid w:val="00124AB1"/>
    <w:rsid w:val="001250A3"/>
    <w:rsid w:val="001260AB"/>
    <w:rsid w:val="00131197"/>
    <w:rsid w:val="00132144"/>
    <w:rsid w:val="00132741"/>
    <w:rsid w:val="00133C7A"/>
    <w:rsid w:val="00133F9A"/>
    <w:rsid w:val="00133FF0"/>
    <w:rsid w:val="00135187"/>
    <w:rsid w:val="00135C01"/>
    <w:rsid w:val="001366FF"/>
    <w:rsid w:val="00136A64"/>
    <w:rsid w:val="00137B33"/>
    <w:rsid w:val="00140D90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26A"/>
    <w:rsid w:val="00150D9C"/>
    <w:rsid w:val="00152138"/>
    <w:rsid w:val="00152955"/>
    <w:rsid w:val="00153C87"/>
    <w:rsid w:val="001542F8"/>
    <w:rsid w:val="001546C1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28AA"/>
    <w:rsid w:val="0017341C"/>
    <w:rsid w:val="0017349C"/>
    <w:rsid w:val="001741DA"/>
    <w:rsid w:val="00174AF2"/>
    <w:rsid w:val="00174AFE"/>
    <w:rsid w:val="0017524E"/>
    <w:rsid w:val="00176C2C"/>
    <w:rsid w:val="001773B7"/>
    <w:rsid w:val="00177606"/>
    <w:rsid w:val="00180077"/>
    <w:rsid w:val="00180E95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591C"/>
    <w:rsid w:val="00196F7B"/>
    <w:rsid w:val="001A0AE0"/>
    <w:rsid w:val="001A13BF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4A2D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E19FE"/>
    <w:rsid w:val="001E209F"/>
    <w:rsid w:val="001E350D"/>
    <w:rsid w:val="001E5387"/>
    <w:rsid w:val="001F0C13"/>
    <w:rsid w:val="001F17ED"/>
    <w:rsid w:val="001F291B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4E7E"/>
    <w:rsid w:val="002150F4"/>
    <w:rsid w:val="00215358"/>
    <w:rsid w:val="00215CB2"/>
    <w:rsid w:val="00217A63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0686"/>
    <w:rsid w:val="0023153B"/>
    <w:rsid w:val="00231C3D"/>
    <w:rsid w:val="00233688"/>
    <w:rsid w:val="002336C3"/>
    <w:rsid w:val="00234423"/>
    <w:rsid w:val="00235D74"/>
    <w:rsid w:val="00236144"/>
    <w:rsid w:val="00236281"/>
    <w:rsid w:val="00236BC7"/>
    <w:rsid w:val="002376FB"/>
    <w:rsid w:val="00240EC6"/>
    <w:rsid w:val="002427AE"/>
    <w:rsid w:val="002429E3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7C9"/>
    <w:rsid w:val="00256962"/>
    <w:rsid w:val="00256EC5"/>
    <w:rsid w:val="00257A29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772BE"/>
    <w:rsid w:val="00280784"/>
    <w:rsid w:val="002817E5"/>
    <w:rsid w:val="002837A1"/>
    <w:rsid w:val="0028384F"/>
    <w:rsid w:val="00283A2E"/>
    <w:rsid w:val="00283FB1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3B34"/>
    <w:rsid w:val="002A5C2E"/>
    <w:rsid w:val="002A5D21"/>
    <w:rsid w:val="002A7551"/>
    <w:rsid w:val="002B021D"/>
    <w:rsid w:val="002B11DA"/>
    <w:rsid w:val="002B1344"/>
    <w:rsid w:val="002B20DD"/>
    <w:rsid w:val="002B3D08"/>
    <w:rsid w:val="002B4571"/>
    <w:rsid w:val="002B63AE"/>
    <w:rsid w:val="002B7751"/>
    <w:rsid w:val="002C15B0"/>
    <w:rsid w:val="002C34CE"/>
    <w:rsid w:val="002C583E"/>
    <w:rsid w:val="002D05DC"/>
    <w:rsid w:val="002D16A1"/>
    <w:rsid w:val="002D2B76"/>
    <w:rsid w:val="002D2C35"/>
    <w:rsid w:val="002D5E8F"/>
    <w:rsid w:val="002D5FCD"/>
    <w:rsid w:val="002D7199"/>
    <w:rsid w:val="002D7602"/>
    <w:rsid w:val="002D7DE1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07BD7"/>
    <w:rsid w:val="003125D4"/>
    <w:rsid w:val="003126B4"/>
    <w:rsid w:val="00312F0C"/>
    <w:rsid w:val="00312F25"/>
    <w:rsid w:val="003133DA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3E7"/>
    <w:rsid w:val="00344A54"/>
    <w:rsid w:val="003474AD"/>
    <w:rsid w:val="00347665"/>
    <w:rsid w:val="00350523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66D1E"/>
    <w:rsid w:val="0037192E"/>
    <w:rsid w:val="00371F91"/>
    <w:rsid w:val="00373566"/>
    <w:rsid w:val="00373654"/>
    <w:rsid w:val="00373689"/>
    <w:rsid w:val="00375271"/>
    <w:rsid w:val="00376FE4"/>
    <w:rsid w:val="0037749B"/>
    <w:rsid w:val="00377A48"/>
    <w:rsid w:val="00377C58"/>
    <w:rsid w:val="00380F6B"/>
    <w:rsid w:val="003828EB"/>
    <w:rsid w:val="0038312C"/>
    <w:rsid w:val="0038500B"/>
    <w:rsid w:val="003852D5"/>
    <w:rsid w:val="00387C71"/>
    <w:rsid w:val="0039030A"/>
    <w:rsid w:val="003904A9"/>
    <w:rsid w:val="00391427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B7207"/>
    <w:rsid w:val="003C08C5"/>
    <w:rsid w:val="003C45DC"/>
    <w:rsid w:val="003C7343"/>
    <w:rsid w:val="003C7AB1"/>
    <w:rsid w:val="003D3726"/>
    <w:rsid w:val="003D424B"/>
    <w:rsid w:val="003D4F02"/>
    <w:rsid w:val="003D544F"/>
    <w:rsid w:val="003D6486"/>
    <w:rsid w:val="003D6630"/>
    <w:rsid w:val="003D6DF4"/>
    <w:rsid w:val="003E12E1"/>
    <w:rsid w:val="003E2B17"/>
    <w:rsid w:val="003E3FFA"/>
    <w:rsid w:val="003E46CA"/>
    <w:rsid w:val="003E5E9A"/>
    <w:rsid w:val="003E70A5"/>
    <w:rsid w:val="003E7F44"/>
    <w:rsid w:val="003F00A6"/>
    <w:rsid w:val="003F18CD"/>
    <w:rsid w:val="003F1CBC"/>
    <w:rsid w:val="003F22DC"/>
    <w:rsid w:val="003F2EF1"/>
    <w:rsid w:val="003F343D"/>
    <w:rsid w:val="003F3C0C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5DF"/>
    <w:rsid w:val="004129B0"/>
    <w:rsid w:val="00412CB5"/>
    <w:rsid w:val="00412CD2"/>
    <w:rsid w:val="00414E2D"/>
    <w:rsid w:val="00415FA8"/>
    <w:rsid w:val="004169EC"/>
    <w:rsid w:val="00416B0C"/>
    <w:rsid w:val="0042148A"/>
    <w:rsid w:val="004228CA"/>
    <w:rsid w:val="00422BC4"/>
    <w:rsid w:val="004240BD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571FC"/>
    <w:rsid w:val="00460483"/>
    <w:rsid w:val="00461191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42E"/>
    <w:rsid w:val="00496B11"/>
    <w:rsid w:val="00496CE1"/>
    <w:rsid w:val="00496F76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166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A30"/>
    <w:rsid w:val="004C6D0F"/>
    <w:rsid w:val="004D06C6"/>
    <w:rsid w:val="004D18B5"/>
    <w:rsid w:val="004D2C48"/>
    <w:rsid w:val="004D5375"/>
    <w:rsid w:val="004D53F0"/>
    <w:rsid w:val="004D6022"/>
    <w:rsid w:val="004E1C5E"/>
    <w:rsid w:val="004E2580"/>
    <w:rsid w:val="004E3528"/>
    <w:rsid w:val="004E560F"/>
    <w:rsid w:val="004E628A"/>
    <w:rsid w:val="004E704A"/>
    <w:rsid w:val="004F2B85"/>
    <w:rsid w:val="004F370E"/>
    <w:rsid w:val="004F485A"/>
    <w:rsid w:val="004F5024"/>
    <w:rsid w:val="00501355"/>
    <w:rsid w:val="00501A16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1CBA"/>
    <w:rsid w:val="00524C87"/>
    <w:rsid w:val="00525194"/>
    <w:rsid w:val="00526C59"/>
    <w:rsid w:val="0052783D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0153"/>
    <w:rsid w:val="00550E03"/>
    <w:rsid w:val="00552B01"/>
    <w:rsid w:val="005530BA"/>
    <w:rsid w:val="00553377"/>
    <w:rsid w:val="00556F7E"/>
    <w:rsid w:val="00560A41"/>
    <w:rsid w:val="00560CD5"/>
    <w:rsid w:val="00564717"/>
    <w:rsid w:val="00564A74"/>
    <w:rsid w:val="0056784D"/>
    <w:rsid w:val="00570A17"/>
    <w:rsid w:val="00571118"/>
    <w:rsid w:val="005712AE"/>
    <w:rsid w:val="005716C8"/>
    <w:rsid w:val="00571BEF"/>
    <w:rsid w:val="0057284A"/>
    <w:rsid w:val="005729E8"/>
    <w:rsid w:val="00574E3A"/>
    <w:rsid w:val="00575543"/>
    <w:rsid w:val="00576148"/>
    <w:rsid w:val="00576315"/>
    <w:rsid w:val="00577C80"/>
    <w:rsid w:val="00577FCB"/>
    <w:rsid w:val="00582B72"/>
    <w:rsid w:val="00582D91"/>
    <w:rsid w:val="00583073"/>
    <w:rsid w:val="00583194"/>
    <w:rsid w:val="00583367"/>
    <w:rsid w:val="005846CF"/>
    <w:rsid w:val="00585B53"/>
    <w:rsid w:val="00585ECF"/>
    <w:rsid w:val="00586215"/>
    <w:rsid w:val="005864BA"/>
    <w:rsid w:val="00586ED8"/>
    <w:rsid w:val="00590F4B"/>
    <w:rsid w:val="005929CD"/>
    <w:rsid w:val="00592ABE"/>
    <w:rsid w:val="005936FF"/>
    <w:rsid w:val="00593800"/>
    <w:rsid w:val="00593CA6"/>
    <w:rsid w:val="0059541C"/>
    <w:rsid w:val="005967AF"/>
    <w:rsid w:val="0059681D"/>
    <w:rsid w:val="00597F52"/>
    <w:rsid w:val="005A1938"/>
    <w:rsid w:val="005A1BF0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B72EB"/>
    <w:rsid w:val="005C0880"/>
    <w:rsid w:val="005C11FB"/>
    <w:rsid w:val="005C2878"/>
    <w:rsid w:val="005C2E1C"/>
    <w:rsid w:val="005C32FC"/>
    <w:rsid w:val="005C4352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069"/>
    <w:rsid w:val="005D3EAD"/>
    <w:rsid w:val="005D6068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1ADD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2C67"/>
    <w:rsid w:val="0068463D"/>
    <w:rsid w:val="00684B53"/>
    <w:rsid w:val="006859B7"/>
    <w:rsid w:val="00685FA8"/>
    <w:rsid w:val="006915A4"/>
    <w:rsid w:val="006922AF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3F6E"/>
    <w:rsid w:val="006B44C5"/>
    <w:rsid w:val="006B61A7"/>
    <w:rsid w:val="006B70AA"/>
    <w:rsid w:val="006C06BB"/>
    <w:rsid w:val="006C296C"/>
    <w:rsid w:val="006C2C76"/>
    <w:rsid w:val="006C2EB1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0B69"/>
    <w:rsid w:val="006E1628"/>
    <w:rsid w:val="006E1648"/>
    <w:rsid w:val="006E20D2"/>
    <w:rsid w:val="006E241F"/>
    <w:rsid w:val="006E2C59"/>
    <w:rsid w:val="006E3176"/>
    <w:rsid w:val="006E404D"/>
    <w:rsid w:val="006E6A2C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986"/>
    <w:rsid w:val="006F4DE7"/>
    <w:rsid w:val="006F4F59"/>
    <w:rsid w:val="006F6024"/>
    <w:rsid w:val="006F6C05"/>
    <w:rsid w:val="006F71E5"/>
    <w:rsid w:val="00700F94"/>
    <w:rsid w:val="00701273"/>
    <w:rsid w:val="007021D8"/>
    <w:rsid w:val="00702381"/>
    <w:rsid w:val="00703083"/>
    <w:rsid w:val="007036BE"/>
    <w:rsid w:val="00704EB5"/>
    <w:rsid w:val="0070735A"/>
    <w:rsid w:val="00711003"/>
    <w:rsid w:val="00711EF4"/>
    <w:rsid w:val="00712B23"/>
    <w:rsid w:val="007161AA"/>
    <w:rsid w:val="00716A44"/>
    <w:rsid w:val="0071796A"/>
    <w:rsid w:val="00717B9F"/>
    <w:rsid w:val="00721018"/>
    <w:rsid w:val="00721CAE"/>
    <w:rsid w:val="007222EE"/>
    <w:rsid w:val="0072268E"/>
    <w:rsid w:val="00723F96"/>
    <w:rsid w:val="00724532"/>
    <w:rsid w:val="007251D1"/>
    <w:rsid w:val="00725708"/>
    <w:rsid w:val="00726878"/>
    <w:rsid w:val="00726CE6"/>
    <w:rsid w:val="00726FE1"/>
    <w:rsid w:val="0072745A"/>
    <w:rsid w:val="00727BCF"/>
    <w:rsid w:val="007320E2"/>
    <w:rsid w:val="00732509"/>
    <w:rsid w:val="00734269"/>
    <w:rsid w:val="007343E2"/>
    <w:rsid w:val="007344D5"/>
    <w:rsid w:val="00734E72"/>
    <w:rsid w:val="0073779B"/>
    <w:rsid w:val="00741F36"/>
    <w:rsid w:val="00743FE0"/>
    <w:rsid w:val="0074429F"/>
    <w:rsid w:val="00745EED"/>
    <w:rsid w:val="0074621C"/>
    <w:rsid w:val="007467CE"/>
    <w:rsid w:val="00746BFA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6683F"/>
    <w:rsid w:val="0076798B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6E68"/>
    <w:rsid w:val="007877D4"/>
    <w:rsid w:val="007900F8"/>
    <w:rsid w:val="00791D30"/>
    <w:rsid w:val="0079579F"/>
    <w:rsid w:val="0079594D"/>
    <w:rsid w:val="0079619A"/>
    <w:rsid w:val="007968A5"/>
    <w:rsid w:val="00797F9C"/>
    <w:rsid w:val="007A06A4"/>
    <w:rsid w:val="007A1AEE"/>
    <w:rsid w:val="007A1FF8"/>
    <w:rsid w:val="007A44D3"/>
    <w:rsid w:val="007A4945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27F6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27CF"/>
    <w:rsid w:val="007F5CF4"/>
    <w:rsid w:val="00800034"/>
    <w:rsid w:val="00800D00"/>
    <w:rsid w:val="008029C8"/>
    <w:rsid w:val="00804049"/>
    <w:rsid w:val="00805A0D"/>
    <w:rsid w:val="00805A65"/>
    <w:rsid w:val="00805C79"/>
    <w:rsid w:val="00810268"/>
    <w:rsid w:val="00811F6A"/>
    <w:rsid w:val="008124A1"/>
    <w:rsid w:val="0081333D"/>
    <w:rsid w:val="008139C6"/>
    <w:rsid w:val="00813D64"/>
    <w:rsid w:val="00814A2C"/>
    <w:rsid w:val="0081533A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27C2E"/>
    <w:rsid w:val="008341B7"/>
    <w:rsid w:val="00834804"/>
    <w:rsid w:val="00836BD1"/>
    <w:rsid w:val="00836DBC"/>
    <w:rsid w:val="00840735"/>
    <w:rsid w:val="00842668"/>
    <w:rsid w:val="00842802"/>
    <w:rsid w:val="00842850"/>
    <w:rsid w:val="00842875"/>
    <w:rsid w:val="00843E01"/>
    <w:rsid w:val="008447BD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2F1"/>
    <w:rsid w:val="008574F4"/>
    <w:rsid w:val="00860513"/>
    <w:rsid w:val="00860775"/>
    <w:rsid w:val="00860E26"/>
    <w:rsid w:val="00862536"/>
    <w:rsid w:val="00862884"/>
    <w:rsid w:val="008643B5"/>
    <w:rsid w:val="0086481A"/>
    <w:rsid w:val="00864D5E"/>
    <w:rsid w:val="0086552D"/>
    <w:rsid w:val="00867625"/>
    <w:rsid w:val="00872179"/>
    <w:rsid w:val="00872796"/>
    <w:rsid w:val="008728B4"/>
    <w:rsid w:val="00872BB2"/>
    <w:rsid w:val="00875E04"/>
    <w:rsid w:val="00877EAB"/>
    <w:rsid w:val="00884B54"/>
    <w:rsid w:val="0088510C"/>
    <w:rsid w:val="00885699"/>
    <w:rsid w:val="008863D3"/>
    <w:rsid w:val="00886A4B"/>
    <w:rsid w:val="00886BBE"/>
    <w:rsid w:val="008903E7"/>
    <w:rsid w:val="0089179C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035"/>
    <w:rsid w:val="008C30D7"/>
    <w:rsid w:val="008C35E7"/>
    <w:rsid w:val="008C3A49"/>
    <w:rsid w:val="008C3BF6"/>
    <w:rsid w:val="008C3FA4"/>
    <w:rsid w:val="008C4679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1335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5691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7D81"/>
    <w:rsid w:val="00922003"/>
    <w:rsid w:val="009238B6"/>
    <w:rsid w:val="00923CD6"/>
    <w:rsid w:val="00925376"/>
    <w:rsid w:val="00926845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35B6F"/>
    <w:rsid w:val="0094107F"/>
    <w:rsid w:val="00941301"/>
    <w:rsid w:val="0094180D"/>
    <w:rsid w:val="009420DF"/>
    <w:rsid w:val="009452AE"/>
    <w:rsid w:val="009453D3"/>
    <w:rsid w:val="00945F95"/>
    <w:rsid w:val="0094650B"/>
    <w:rsid w:val="00946517"/>
    <w:rsid w:val="009472BE"/>
    <w:rsid w:val="00950940"/>
    <w:rsid w:val="00950DAE"/>
    <w:rsid w:val="00952D50"/>
    <w:rsid w:val="0095417C"/>
    <w:rsid w:val="00956973"/>
    <w:rsid w:val="009571DA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39F4"/>
    <w:rsid w:val="00974604"/>
    <w:rsid w:val="00975F1C"/>
    <w:rsid w:val="00977B8A"/>
    <w:rsid w:val="00977DAE"/>
    <w:rsid w:val="009803FB"/>
    <w:rsid w:val="0098102E"/>
    <w:rsid w:val="00982037"/>
    <w:rsid w:val="00983799"/>
    <w:rsid w:val="009839A8"/>
    <w:rsid w:val="009842D8"/>
    <w:rsid w:val="00987D74"/>
    <w:rsid w:val="00987EC0"/>
    <w:rsid w:val="00991839"/>
    <w:rsid w:val="00991F53"/>
    <w:rsid w:val="00993000"/>
    <w:rsid w:val="00994AE0"/>
    <w:rsid w:val="00994CBB"/>
    <w:rsid w:val="00994F51"/>
    <w:rsid w:val="00995D76"/>
    <w:rsid w:val="00996039"/>
    <w:rsid w:val="009977DB"/>
    <w:rsid w:val="009A30AB"/>
    <w:rsid w:val="009A3E15"/>
    <w:rsid w:val="009A5A6F"/>
    <w:rsid w:val="009A78C4"/>
    <w:rsid w:val="009A7FE5"/>
    <w:rsid w:val="009B024B"/>
    <w:rsid w:val="009B0FA1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489C"/>
    <w:rsid w:val="009D5D63"/>
    <w:rsid w:val="009D6BA8"/>
    <w:rsid w:val="009D6E12"/>
    <w:rsid w:val="009D7ED9"/>
    <w:rsid w:val="009E0558"/>
    <w:rsid w:val="009E21D5"/>
    <w:rsid w:val="009E286C"/>
    <w:rsid w:val="009E3384"/>
    <w:rsid w:val="009E41A4"/>
    <w:rsid w:val="009E51B0"/>
    <w:rsid w:val="009E5CE8"/>
    <w:rsid w:val="009E6366"/>
    <w:rsid w:val="009F0A63"/>
    <w:rsid w:val="009F0FCB"/>
    <w:rsid w:val="009F22D5"/>
    <w:rsid w:val="009F2D4C"/>
    <w:rsid w:val="009F2D66"/>
    <w:rsid w:val="009F392E"/>
    <w:rsid w:val="009F47E7"/>
    <w:rsid w:val="009F568A"/>
    <w:rsid w:val="009F56DE"/>
    <w:rsid w:val="009F6301"/>
    <w:rsid w:val="009F773F"/>
    <w:rsid w:val="00A01BD9"/>
    <w:rsid w:val="00A02EFA"/>
    <w:rsid w:val="00A04747"/>
    <w:rsid w:val="00A0681B"/>
    <w:rsid w:val="00A06919"/>
    <w:rsid w:val="00A07C02"/>
    <w:rsid w:val="00A1011F"/>
    <w:rsid w:val="00A1259D"/>
    <w:rsid w:val="00A13732"/>
    <w:rsid w:val="00A13995"/>
    <w:rsid w:val="00A159CE"/>
    <w:rsid w:val="00A20FCF"/>
    <w:rsid w:val="00A21405"/>
    <w:rsid w:val="00A24277"/>
    <w:rsid w:val="00A2669D"/>
    <w:rsid w:val="00A27784"/>
    <w:rsid w:val="00A3032D"/>
    <w:rsid w:val="00A30D33"/>
    <w:rsid w:val="00A31414"/>
    <w:rsid w:val="00A31AF1"/>
    <w:rsid w:val="00A32452"/>
    <w:rsid w:val="00A32E1E"/>
    <w:rsid w:val="00A35DDF"/>
    <w:rsid w:val="00A36F98"/>
    <w:rsid w:val="00A370B5"/>
    <w:rsid w:val="00A40230"/>
    <w:rsid w:val="00A40DDB"/>
    <w:rsid w:val="00A42576"/>
    <w:rsid w:val="00A42AAB"/>
    <w:rsid w:val="00A42F96"/>
    <w:rsid w:val="00A43045"/>
    <w:rsid w:val="00A43172"/>
    <w:rsid w:val="00A431F9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D9E"/>
    <w:rsid w:val="00A65FA6"/>
    <w:rsid w:val="00A664D4"/>
    <w:rsid w:val="00A66974"/>
    <w:rsid w:val="00A703B3"/>
    <w:rsid w:val="00A71AC8"/>
    <w:rsid w:val="00A725FB"/>
    <w:rsid w:val="00A74269"/>
    <w:rsid w:val="00A74D9A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3C06"/>
    <w:rsid w:val="00A94D90"/>
    <w:rsid w:val="00A95A5E"/>
    <w:rsid w:val="00A96016"/>
    <w:rsid w:val="00A97651"/>
    <w:rsid w:val="00AA007A"/>
    <w:rsid w:val="00AA0AF9"/>
    <w:rsid w:val="00AA190F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B3EFF"/>
    <w:rsid w:val="00AC1338"/>
    <w:rsid w:val="00AC292D"/>
    <w:rsid w:val="00AC3496"/>
    <w:rsid w:val="00AC3DC8"/>
    <w:rsid w:val="00AC42E1"/>
    <w:rsid w:val="00AC4335"/>
    <w:rsid w:val="00AC4D17"/>
    <w:rsid w:val="00AC4F57"/>
    <w:rsid w:val="00AC59FB"/>
    <w:rsid w:val="00AC6892"/>
    <w:rsid w:val="00AD09BF"/>
    <w:rsid w:val="00AD0F1E"/>
    <w:rsid w:val="00AD2D55"/>
    <w:rsid w:val="00AD2FB8"/>
    <w:rsid w:val="00AD41A1"/>
    <w:rsid w:val="00AE0A6A"/>
    <w:rsid w:val="00AE0D5E"/>
    <w:rsid w:val="00AE1F07"/>
    <w:rsid w:val="00AE2C3C"/>
    <w:rsid w:val="00AE53ED"/>
    <w:rsid w:val="00AE5FAD"/>
    <w:rsid w:val="00AF1A97"/>
    <w:rsid w:val="00AF241B"/>
    <w:rsid w:val="00AF2C91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0B6B"/>
    <w:rsid w:val="00B33723"/>
    <w:rsid w:val="00B33FBF"/>
    <w:rsid w:val="00B34898"/>
    <w:rsid w:val="00B34E1A"/>
    <w:rsid w:val="00B35752"/>
    <w:rsid w:val="00B35F79"/>
    <w:rsid w:val="00B35FA0"/>
    <w:rsid w:val="00B3675D"/>
    <w:rsid w:val="00B40451"/>
    <w:rsid w:val="00B41B0E"/>
    <w:rsid w:val="00B428A1"/>
    <w:rsid w:val="00B437E9"/>
    <w:rsid w:val="00B43E78"/>
    <w:rsid w:val="00B4444E"/>
    <w:rsid w:val="00B4710E"/>
    <w:rsid w:val="00B506E0"/>
    <w:rsid w:val="00B50769"/>
    <w:rsid w:val="00B5110D"/>
    <w:rsid w:val="00B52B85"/>
    <w:rsid w:val="00B52CEE"/>
    <w:rsid w:val="00B5451C"/>
    <w:rsid w:val="00B54EA8"/>
    <w:rsid w:val="00B56763"/>
    <w:rsid w:val="00B6080C"/>
    <w:rsid w:val="00B60C55"/>
    <w:rsid w:val="00B60E92"/>
    <w:rsid w:val="00B60FA0"/>
    <w:rsid w:val="00B60FD5"/>
    <w:rsid w:val="00B6159A"/>
    <w:rsid w:val="00B63205"/>
    <w:rsid w:val="00B64F7B"/>
    <w:rsid w:val="00B6501E"/>
    <w:rsid w:val="00B66AB1"/>
    <w:rsid w:val="00B670CC"/>
    <w:rsid w:val="00B67C24"/>
    <w:rsid w:val="00B707DD"/>
    <w:rsid w:val="00B7190A"/>
    <w:rsid w:val="00B72378"/>
    <w:rsid w:val="00B73792"/>
    <w:rsid w:val="00B7475F"/>
    <w:rsid w:val="00B75D0D"/>
    <w:rsid w:val="00B83275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417"/>
    <w:rsid w:val="00B96532"/>
    <w:rsid w:val="00B97B2E"/>
    <w:rsid w:val="00BA0623"/>
    <w:rsid w:val="00BA09EC"/>
    <w:rsid w:val="00BA0BB0"/>
    <w:rsid w:val="00BA2807"/>
    <w:rsid w:val="00BA482B"/>
    <w:rsid w:val="00BA732E"/>
    <w:rsid w:val="00BB031B"/>
    <w:rsid w:val="00BB0DD4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1578"/>
    <w:rsid w:val="00BC20C4"/>
    <w:rsid w:val="00BC2648"/>
    <w:rsid w:val="00BC2C4B"/>
    <w:rsid w:val="00BC3F5E"/>
    <w:rsid w:val="00BC572F"/>
    <w:rsid w:val="00BC712F"/>
    <w:rsid w:val="00BD029F"/>
    <w:rsid w:val="00BD0C71"/>
    <w:rsid w:val="00BD2334"/>
    <w:rsid w:val="00BD2967"/>
    <w:rsid w:val="00BD603C"/>
    <w:rsid w:val="00BD60C0"/>
    <w:rsid w:val="00BD7191"/>
    <w:rsid w:val="00BE06B9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2DC8"/>
    <w:rsid w:val="00C03240"/>
    <w:rsid w:val="00C03CF5"/>
    <w:rsid w:val="00C03D46"/>
    <w:rsid w:val="00C0554D"/>
    <w:rsid w:val="00C064A9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3ECB"/>
    <w:rsid w:val="00C34974"/>
    <w:rsid w:val="00C3542B"/>
    <w:rsid w:val="00C35956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46558"/>
    <w:rsid w:val="00C5321B"/>
    <w:rsid w:val="00C53519"/>
    <w:rsid w:val="00C5428A"/>
    <w:rsid w:val="00C5678F"/>
    <w:rsid w:val="00C57E4A"/>
    <w:rsid w:val="00C57EB5"/>
    <w:rsid w:val="00C60815"/>
    <w:rsid w:val="00C6135E"/>
    <w:rsid w:val="00C623E0"/>
    <w:rsid w:val="00C62AF3"/>
    <w:rsid w:val="00C62EDC"/>
    <w:rsid w:val="00C70BED"/>
    <w:rsid w:val="00C712D8"/>
    <w:rsid w:val="00C72B96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184"/>
    <w:rsid w:val="00C97A0D"/>
    <w:rsid w:val="00CA01E2"/>
    <w:rsid w:val="00CA1440"/>
    <w:rsid w:val="00CA2766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6EB2"/>
    <w:rsid w:val="00CB7D27"/>
    <w:rsid w:val="00CC0147"/>
    <w:rsid w:val="00CC08EE"/>
    <w:rsid w:val="00CC2807"/>
    <w:rsid w:val="00CC2D52"/>
    <w:rsid w:val="00CC37AA"/>
    <w:rsid w:val="00CC3AF9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45C"/>
    <w:rsid w:val="00CE08AA"/>
    <w:rsid w:val="00CE0AD6"/>
    <w:rsid w:val="00CE0C4D"/>
    <w:rsid w:val="00CE45E0"/>
    <w:rsid w:val="00CE4646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5FF8"/>
    <w:rsid w:val="00D07975"/>
    <w:rsid w:val="00D10C90"/>
    <w:rsid w:val="00D1104D"/>
    <w:rsid w:val="00D112B6"/>
    <w:rsid w:val="00D11A00"/>
    <w:rsid w:val="00D13DF3"/>
    <w:rsid w:val="00D14044"/>
    <w:rsid w:val="00D149AF"/>
    <w:rsid w:val="00D15187"/>
    <w:rsid w:val="00D15351"/>
    <w:rsid w:val="00D165F9"/>
    <w:rsid w:val="00D169C3"/>
    <w:rsid w:val="00D16E29"/>
    <w:rsid w:val="00D20C33"/>
    <w:rsid w:val="00D23A90"/>
    <w:rsid w:val="00D24053"/>
    <w:rsid w:val="00D24807"/>
    <w:rsid w:val="00D25B6E"/>
    <w:rsid w:val="00D2754A"/>
    <w:rsid w:val="00D27569"/>
    <w:rsid w:val="00D301C7"/>
    <w:rsid w:val="00D31AB9"/>
    <w:rsid w:val="00D33DEB"/>
    <w:rsid w:val="00D34728"/>
    <w:rsid w:val="00D34B25"/>
    <w:rsid w:val="00D34B56"/>
    <w:rsid w:val="00D34C0E"/>
    <w:rsid w:val="00D356EC"/>
    <w:rsid w:val="00D35E3A"/>
    <w:rsid w:val="00D35F2F"/>
    <w:rsid w:val="00D3609A"/>
    <w:rsid w:val="00D37AA0"/>
    <w:rsid w:val="00D406DA"/>
    <w:rsid w:val="00D40865"/>
    <w:rsid w:val="00D40E4A"/>
    <w:rsid w:val="00D41790"/>
    <w:rsid w:val="00D423AD"/>
    <w:rsid w:val="00D43C0B"/>
    <w:rsid w:val="00D44FCE"/>
    <w:rsid w:val="00D46FC1"/>
    <w:rsid w:val="00D50A8E"/>
    <w:rsid w:val="00D51608"/>
    <w:rsid w:val="00D53974"/>
    <w:rsid w:val="00D54079"/>
    <w:rsid w:val="00D62503"/>
    <w:rsid w:val="00D64CBA"/>
    <w:rsid w:val="00D657CE"/>
    <w:rsid w:val="00D65828"/>
    <w:rsid w:val="00D72B44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000E"/>
    <w:rsid w:val="00D92A30"/>
    <w:rsid w:val="00D92F69"/>
    <w:rsid w:val="00D93A44"/>
    <w:rsid w:val="00D9551A"/>
    <w:rsid w:val="00D95DCF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77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1E46"/>
    <w:rsid w:val="00E033B5"/>
    <w:rsid w:val="00E03800"/>
    <w:rsid w:val="00E05F95"/>
    <w:rsid w:val="00E07A99"/>
    <w:rsid w:val="00E1065B"/>
    <w:rsid w:val="00E10A8D"/>
    <w:rsid w:val="00E12A1E"/>
    <w:rsid w:val="00E12F13"/>
    <w:rsid w:val="00E16673"/>
    <w:rsid w:val="00E2128B"/>
    <w:rsid w:val="00E22316"/>
    <w:rsid w:val="00E22770"/>
    <w:rsid w:val="00E23F79"/>
    <w:rsid w:val="00E2425D"/>
    <w:rsid w:val="00E24BF2"/>
    <w:rsid w:val="00E254BB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417E"/>
    <w:rsid w:val="00E35BB7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6DD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6FDC"/>
    <w:rsid w:val="00E57E1B"/>
    <w:rsid w:val="00E600E4"/>
    <w:rsid w:val="00E61D44"/>
    <w:rsid w:val="00E646A6"/>
    <w:rsid w:val="00E6519F"/>
    <w:rsid w:val="00E65389"/>
    <w:rsid w:val="00E65A60"/>
    <w:rsid w:val="00E66B2F"/>
    <w:rsid w:val="00E70644"/>
    <w:rsid w:val="00E728B7"/>
    <w:rsid w:val="00E72920"/>
    <w:rsid w:val="00E75300"/>
    <w:rsid w:val="00E75404"/>
    <w:rsid w:val="00E77CE6"/>
    <w:rsid w:val="00E80865"/>
    <w:rsid w:val="00E81047"/>
    <w:rsid w:val="00E8151A"/>
    <w:rsid w:val="00E82094"/>
    <w:rsid w:val="00E83D7C"/>
    <w:rsid w:val="00E8581A"/>
    <w:rsid w:val="00E85E3B"/>
    <w:rsid w:val="00E86C7A"/>
    <w:rsid w:val="00E905FF"/>
    <w:rsid w:val="00E9162F"/>
    <w:rsid w:val="00E91AD4"/>
    <w:rsid w:val="00E91EAE"/>
    <w:rsid w:val="00E92616"/>
    <w:rsid w:val="00E93301"/>
    <w:rsid w:val="00E93BDB"/>
    <w:rsid w:val="00E946C2"/>
    <w:rsid w:val="00E952F6"/>
    <w:rsid w:val="00E95C36"/>
    <w:rsid w:val="00E970EA"/>
    <w:rsid w:val="00EA0057"/>
    <w:rsid w:val="00EA29EC"/>
    <w:rsid w:val="00EA5C12"/>
    <w:rsid w:val="00EA64B5"/>
    <w:rsid w:val="00EA7878"/>
    <w:rsid w:val="00EB328D"/>
    <w:rsid w:val="00EB597D"/>
    <w:rsid w:val="00EB7AE2"/>
    <w:rsid w:val="00EC0CF4"/>
    <w:rsid w:val="00EC145A"/>
    <w:rsid w:val="00EC1A9F"/>
    <w:rsid w:val="00EC39EA"/>
    <w:rsid w:val="00EC3B24"/>
    <w:rsid w:val="00EC51CC"/>
    <w:rsid w:val="00EC5540"/>
    <w:rsid w:val="00EC58ED"/>
    <w:rsid w:val="00EC7052"/>
    <w:rsid w:val="00EC73D8"/>
    <w:rsid w:val="00EC7573"/>
    <w:rsid w:val="00ED39F8"/>
    <w:rsid w:val="00ED4682"/>
    <w:rsid w:val="00ED51EE"/>
    <w:rsid w:val="00ED6B25"/>
    <w:rsid w:val="00EE0B0C"/>
    <w:rsid w:val="00EE1D69"/>
    <w:rsid w:val="00EE1E2E"/>
    <w:rsid w:val="00EE2694"/>
    <w:rsid w:val="00EE4964"/>
    <w:rsid w:val="00EE4B41"/>
    <w:rsid w:val="00EE4C9C"/>
    <w:rsid w:val="00EE544F"/>
    <w:rsid w:val="00EE54B9"/>
    <w:rsid w:val="00EE5A47"/>
    <w:rsid w:val="00EE67A7"/>
    <w:rsid w:val="00EE6F69"/>
    <w:rsid w:val="00EF20AE"/>
    <w:rsid w:val="00EF2A91"/>
    <w:rsid w:val="00EF354C"/>
    <w:rsid w:val="00EF3FCF"/>
    <w:rsid w:val="00EF4016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247C"/>
    <w:rsid w:val="00F23626"/>
    <w:rsid w:val="00F23B5E"/>
    <w:rsid w:val="00F24CBF"/>
    <w:rsid w:val="00F2676F"/>
    <w:rsid w:val="00F31B47"/>
    <w:rsid w:val="00F3268D"/>
    <w:rsid w:val="00F348B7"/>
    <w:rsid w:val="00F34BD1"/>
    <w:rsid w:val="00F35321"/>
    <w:rsid w:val="00F368B7"/>
    <w:rsid w:val="00F375F2"/>
    <w:rsid w:val="00F377D5"/>
    <w:rsid w:val="00F408B0"/>
    <w:rsid w:val="00F40903"/>
    <w:rsid w:val="00F41592"/>
    <w:rsid w:val="00F425C6"/>
    <w:rsid w:val="00F433F7"/>
    <w:rsid w:val="00F44337"/>
    <w:rsid w:val="00F46FDE"/>
    <w:rsid w:val="00F47C76"/>
    <w:rsid w:val="00F515EE"/>
    <w:rsid w:val="00F52116"/>
    <w:rsid w:val="00F538BE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148C"/>
    <w:rsid w:val="00F726EB"/>
    <w:rsid w:val="00F731BD"/>
    <w:rsid w:val="00F760FE"/>
    <w:rsid w:val="00F76301"/>
    <w:rsid w:val="00F76787"/>
    <w:rsid w:val="00F772CB"/>
    <w:rsid w:val="00F80D89"/>
    <w:rsid w:val="00F8379F"/>
    <w:rsid w:val="00F85BF8"/>
    <w:rsid w:val="00F85DDA"/>
    <w:rsid w:val="00F863EF"/>
    <w:rsid w:val="00F865D4"/>
    <w:rsid w:val="00F8687A"/>
    <w:rsid w:val="00F9015F"/>
    <w:rsid w:val="00F9045A"/>
    <w:rsid w:val="00F92764"/>
    <w:rsid w:val="00F93335"/>
    <w:rsid w:val="00F93A80"/>
    <w:rsid w:val="00F93F8A"/>
    <w:rsid w:val="00F93FF8"/>
    <w:rsid w:val="00F961C7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4E29"/>
    <w:rsid w:val="00FD5B7B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5C67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000E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99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koncovejpoznmky">
    <w:name w:val="endnote text"/>
    <w:basedOn w:val="Normlny"/>
    <w:link w:val="TextkoncovejpoznmkyChar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rsid w:val="00360290"/>
    <w:rPr>
      <w:lang w:val="sk-SK" w:eastAsia="sk-SK"/>
    </w:rPr>
  </w:style>
  <w:style w:type="character" w:styleId="Odkaznakoncovpoznm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paragraph" w:customStyle="1" w:styleId="Zarkazkladnhotextu23">
    <w:name w:val="Zarážka základného textu 23"/>
    <w:basedOn w:val="Normlny"/>
    <w:rsid w:val="00217A63"/>
    <w:pPr>
      <w:suppressAutoHyphens/>
      <w:ind w:left="360"/>
      <w:jc w:val="both"/>
    </w:pPr>
    <w:rPr>
      <w:rFonts w:cs="Arial"/>
      <w:sz w:val="2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vt@svt.s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492F24-1DF1-4737-A40B-42A59756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B383EF-0D85-BB47-BB39-8E8DD326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4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ZelenePC L540</cp:lastModifiedBy>
  <cp:revision>48</cp:revision>
  <cp:lastPrinted>2019-02-14T22:29:00Z</cp:lastPrinted>
  <dcterms:created xsi:type="dcterms:W3CDTF">2015-06-03T12:47:00Z</dcterms:created>
  <dcterms:modified xsi:type="dcterms:W3CDTF">2019-08-15T13:20:00Z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